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904" w:rsidRDefault="00D60DC1">
      <w:pPr>
        <w:pStyle w:val="Cabealho1"/>
        <w:spacing w:before="42" w:line="252" w:lineRule="auto"/>
        <w:ind w:left="544" w:right="561"/>
        <w:jc w:val="center"/>
      </w:pPr>
      <w:r>
        <w:rPr>
          <w:w w:val="95"/>
        </w:rPr>
        <w:t>GUIDING</w:t>
      </w:r>
      <w:r>
        <w:rPr>
          <w:spacing w:val="-41"/>
          <w:w w:val="95"/>
        </w:rPr>
        <w:t xml:space="preserve"> </w:t>
      </w:r>
      <w:r>
        <w:rPr>
          <w:w w:val="95"/>
        </w:rPr>
        <w:t>QUESTIONS</w:t>
      </w:r>
      <w:r>
        <w:rPr>
          <w:spacing w:val="-40"/>
          <w:w w:val="95"/>
        </w:rPr>
        <w:t xml:space="preserve"> </w:t>
      </w:r>
      <w:r>
        <w:rPr>
          <w:w w:val="95"/>
        </w:rPr>
        <w:t>FOR</w:t>
      </w:r>
      <w:r>
        <w:rPr>
          <w:spacing w:val="-40"/>
          <w:w w:val="95"/>
        </w:rPr>
        <w:t xml:space="preserve"> </w:t>
      </w:r>
      <w:r>
        <w:rPr>
          <w:w w:val="95"/>
        </w:rPr>
        <w:t>THE</w:t>
      </w:r>
      <w:r>
        <w:rPr>
          <w:spacing w:val="-40"/>
          <w:w w:val="95"/>
        </w:rPr>
        <w:t xml:space="preserve"> </w:t>
      </w:r>
      <w:r>
        <w:rPr>
          <w:w w:val="95"/>
        </w:rPr>
        <w:t>FOCUS</w:t>
      </w:r>
      <w:r>
        <w:rPr>
          <w:spacing w:val="-40"/>
          <w:w w:val="95"/>
        </w:rPr>
        <w:t xml:space="preserve"> </w:t>
      </w:r>
      <w:r>
        <w:rPr>
          <w:w w:val="95"/>
        </w:rPr>
        <w:t>AREAS</w:t>
      </w:r>
      <w:r>
        <w:rPr>
          <w:spacing w:val="-42"/>
          <w:w w:val="95"/>
        </w:rPr>
        <w:t xml:space="preserve"> </w:t>
      </w:r>
      <w:r>
        <w:rPr>
          <w:w w:val="95"/>
        </w:rPr>
        <w:t>OF</w:t>
      </w:r>
      <w:r>
        <w:rPr>
          <w:spacing w:val="-41"/>
          <w:w w:val="95"/>
        </w:rPr>
        <w:t xml:space="preserve"> </w:t>
      </w:r>
      <w:r>
        <w:rPr>
          <w:w w:val="95"/>
        </w:rPr>
        <w:t>THE</w:t>
      </w:r>
      <w:r>
        <w:rPr>
          <w:spacing w:val="-39"/>
          <w:w w:val="95"/>
        </w:rPr>
        <w:t xml:space="preserve"> </w:t>
      </w:r>
      <w:r>
        <w:rPr>
          <w:w w:val="95"/>
        </w:rPr>
        <w:t>X</w:t>
      </w:r>
      <w:r>
        <w:rPr>
          <w:spacing w:val="-40"/>
          <w:w w:val="95"/>
        </w:rPr>
        <w:t xml:space="preserve"> </w:t>
      </w:r>
      <w:r>
        <w:rPr>
          <w:w w:val="95"/>
        </w:rPr>
        <w:t>SESSION</w:t>
      </w:r>
      <w:r>
        <w:rPr>
          <w:spacing w:val="-40"/>
          <w:w w:val="95"/>
        </w:rPr>
        <w:t xml:space="preserve"> </w:t>
      </w:r>
      <w:r>
        <w:rPr>
          <w:w w:val="95"/>
        </w:rPr>
        <w:t>OF</w:t>
      </w:r>
      <w:r>
        <w:rPr>
          <w:spacing w:val="-40"/>
          <w:w w:val="95"/>
        </w:rPr>
        <w:t xml:space="preserve"> </w:t>
      </w:r>
      <w:r>
        <w:rPr>
          <w:w w:val="95"/>
        </w:rPr>
        <w:t>THE</w:t>
      </w:r>
      <w:r>
        <w:rPr>
          <w:spacing w:val="-41"/>
          <w:w w:val="95"/>
        </w:rPr>
        <w:t xml:space="preserve"> </w:t>
      </w:r>
      <w:r>
        <w:rPr>
          <w:w w:val="95"/>
        </w:rPr>
        <w:t xml:space="preserve">OPEN-ENDED </w:t>
      </w:r>
      <w:r>
        <w:t>WORKING</w:t>
      </w:r>
      <w:r>
        <w:rPr>
          <w:spacing w:val="-23"/>
        </w:rPr>
        <w:t xml:space="preserve"> </w:t>
      </w:r>
      <w:r>
        <w:t>GROUP</w:t>
      </w:r>
      <w:r>
        <w:rPr>
          <w:spacing w:val="-22"/>
        </w:rPr>
        <w:t xml:space="preserve"> </w:t>
      </w:r>
      <w:r>
        <w:t>ON</w:t>
      </w:r>
      <w:r>
        <w:rPr>
          <w:spacing w:val="-20"/>
        </w:rPr>
        <w:t xml:space="preserve"> </w:t>
      </w:r>
      <w:r>
        <w:t>AGEING:</w:t>
      </w:r>
    </w:p>
    <w:p w:rsidR="009224C1" w:rsidRDefault="009224C1">
      <w:pPr>
        <w:spacing w:before="1"/>
        <w:ind w:left="1266"/>
        <w:rPr>
          <w:rFonts w:ascii="Trebuchet MS"/>
          <w:b/>
          <w:sz w:val="24"/>
        </w:rPr>
      </w:pPr>
    </w:p>
    <w:p w:rsidR="00C54904" w:rsidRDefault="00D60DC1">
      <w:pPr>
        <w:spacing w:before="1"/>
        <w:ind w:left="1266"/>
        <w:rPr>
          <w:rFonts w:ascii="Trebuchet MS"/>
          <w:b/>
          <w:sz w:val="24"/>
        </w:rPr>
      </w:pPr>
      <w:r>
        <w:rPr>
          <w:rFonts w:ascii="Trebuchet MS"/>
          <w:b/>
          <w:sz w:val="24"/>
        </w:rPr>
        <w:t>Social protection and social security (including social protection floors)</w:t>
      </w:r>
    </w:p>
    <w:p w:rsidR="00C54904" w:rsidRDefault="00C54904">
      <w:pPr>
        <w:pStyle w:val="Corpodetexto"/>
        <w:ind w:firstLine="0"/>
        <w:rPr>
          <w:rFonts w:ascii="Trebuchet MS"/>
          <w:b/>
        </w:rPr>
      </w:pPr>
    </w:p>
    <w:p w:rsidR="00C54904" w:rsidRDefault="00C54904">
      <w:pPr>
        <w:pStyle w:val="Corpodetexto"/>
        <w:spacing w:before="7"/>
        <w:ind w:firstLine="0"/>
        <w:rPr>
          <w:rFonts w:ascii="Trebuchet MS"/>
          <w:b/>
          <w:sz w:val="27"/>
        </w:rPr>
      </w:pPr>
    </w:p>
    <w:p w:rsidR="00C54904" w:rsidRPr="00442D19" w:rsidRDefault="00D60DC1">
      <w:pPr>
        <w:spacing w:before="1"/>
        <w:ind w:left="100"/>
        <w:rPr>
          <w:rFonts w:ascii="Trebuchet MS" w:hAnsi="Trebuchet MS"/>
          <w:b/>
        </w:rPr>
      </w:pPr>
      <w:r w:rsidRPr="00442D19">
        <w:rPr>
          <w:rFonts w:ascii="Trebuchet MS" w:hAnsi="Trebuchet MS"/>
          <w:b/>
        </w:rPr>
        <w:t>National legal framework</w:t>
      </w:r>
    </w:p>
    <w:p w:rsidR="00C54904" w:rsidRPr="00442D19" w:rsidRDefault="00D60DC1">
      <w:pPr>
        <w:pStyle w:val="PargrafodaLista"/>
        <w:numPr>
          <w:ilvl w:val="0"/>
          <w:numId w:val="1"/>
        </w:numPr>
        <w:tabs>
          <w:tab w:val="left" w:pos="821"/>
        </w:tabs>
        <w:spacing w:before="14" w:line="256" w:lineRule="auto"/>
        <w:rPr>
          <w:rFonts w:ascii="Trebuchet MS" w:hAnsi="Trebuchet MS"/>
          <w:b/>
        </w:rPr>
      </w:pPr>
      <w:r w:rsidRPr="00442D19">
        <w:rPr>
          <w:rFonts w:ascii="Trebuchet MS" w:hAnsi="Trebuchet MS"/>
          <w:b/>
        </w:rPr>
        <w:t>What</w:t>
      </w:r>
      <w:r w:rsidRPr="00442D19">
        <w:rPr>
          <w:rFonts w:ascii="Trebuchet MS" w:hAnsi="Trebuchet MS"/>
          <w:b/>
          <w:spacing w:val="-42"/>
        </w:rPr>
        <w:t xml:space="preserve"> </w:t>
      </w:r>
      <w:r w:rsidRPr="00442D19">
        <w:rPr>
          <w:rFonts w:ascii="Trebuchet MS" w:hAnsi="Trebuchet MS"/>
          <w:b/>
        </w:rPr>
        <w:t>are</w:t>
      </w:r>
      <w:r w:rsidRPr="00442D19">
        <w:rPr>
          <w:rFonts w:ascii="Trebuchet MS" w:hAnsi="Trebuchet MS"/>
          <w:b/>
          <w:spacing w:val="-41"/>
        </w:rPr>
        <w:t xml:space="preserve"> </w:t>
      </w:r>
      <w:r w:rsidRPr="00442D19">
        <w:rPr>
          <w:rFonts w:ascii="Trebuchet MS" w:hAnsi="Trebuchet MS"/>
          <w:b/>
        </w:rPr>
        <w:t>the</w:t>
      </w:r>
      <w:r w:rsidRPr="00442D19">
        <w:rPr>
          <w:rFonts w:ascii="Trebuchet MS" w:hAnsi="Trebuchet MS"/>
          <w:b/>
          <w:spacing w:val="-42"/>
        </w:rPr>
        <w:t xml:space="preserve"> </w:t>
      </w:r>
      <w:r w:rsidRPr="00442D19">
        <w:rPr>
          <w:rFonts w:ascii="Trebuchet MS" w:hAnsi="Trebuchet MS"/>
          <w:b/>
        </w:rPr>
        <w:t>legal</w:t>
      </w:r>
      <w:r w:rsidRPr="00442D19">
        <w:rPr>
          <w:rFonts w:ascii="Trebuchet MS" w:hAnsi="Trebuchet MS"/>
          <w:b/>
          <w:spacing w:val="-41"/>
        </w:rPr>
        <w:t xml:space="preserve"> </w:t>
      </w:r>
      <w:r w:rsidRPr="00442D19">
        <w:rPr>
          <w:rFonts w:ascii="Trebuchet MS" w:hAnsi="Trebuchet MS"/>
          <w:b/>
        </w:rPr>
        <w:t>provisions</w:t>
      </w:r>
      <w:r w:rsidRPr="00442D19">
        <w:rPr>
          <w:rFonts w:ascii="Trebuchet MS" w:hAnsi="Trebuchet MS"/>
          <w:b/>
          <w:spacing w:val="-40"/>
        </w:rPr>
        <w:t xml:space="preserve"> </w:t>
      </w:r>
      <w:r w:rsidRPr="00442D19">
        <w:rPr>
          <w:rFonts w:ascii="Trebuchet MS" w:hAnsi="Trebuchet MS"/>
          <w:b/>
        </w:rPr>
        <w:t>in</w:t>
      </w:r>
      <w:r w:rsidRPr="00442D19">
        <w:rPr>
          <w:rFonts w:ascii="Trebuchet MS" w:hAnsi="Trebuchet MS"/>
          <w:b/>
          <w:spacing w:val="-41"/>
        </w:rPr>
        <w:t xml:space="preserve"> </w:t>
      </w:r>
      <w:r w:rsidRPr="00442D19">
        <w:rPr>
          <w:rFonts w:ascii="Trebuchet MS" w:hAnsi="Trebuchet MS"/>
          <w:b/>
        </w:rPr>
        <w:t>your</w:t>
      </w:r>
      <w:r w:rsidRPr="00442D19">
        <w:rPr>
          <w:rFonts w:ascii="Trebuchet MS" w:hAnsi="Trebuchet MS"/>
          <w:b/>
          <w:spacing w:val="-41"/>
        </w:rPr>
        <w:t xml:space="preserve"> </w:t>
      </w:r>
      <w:r w:rsidRPr="00442D19">
        <w:rPr>
          <w:rFonts w:ascii="Trebuchet MS" w:hAnsi="Trebuchet MS"/>
          <w:b/>
        </w:rPr>
        <w:t>country</w:t>
      </w:r>
      <w:r w:rsidRPr="00442D19">
        <w:rPr>
          <w:rFonts w:ascii="Trebuchet MS" w:hAnsi="Trebuchet MS"/>
          <w:b/>
          <w:spacing w:val="-41"/>
        </w:rPr>
        <w:t xml:space="preserve"> </w:t>
      </w:r>
      <w:r w:rsidRPr="00442D19">
        <w:rPr>
          <w:rFonts w:ascii="Trebuchet MS" w:hAnsi="Trebuchet MS"/>
          <w:b/>
        </w:rPr>
        <w:t>that</w:t>
      </w:r>
      <w:r w:rsidRPr="00442D19">
        <w:rPr>
          <w:rFonts w:ascii="Trebuchet MS" w:hAnsi="Trebuchet MS"/>
          <w:b/>
          <w:spacing w:val="-41"/>
        </w:rPr>
        <w:t xml:space="preserve"> </w:t>
      </w:r>
      <w:r w:rsidRPr="00442D19">
        <w:rPr>
          <w:rFonts w:ascii="Trebuchet MS" w:hAnsi="Trebuchet MS"/>
          <w:b/>
        </w:rPr>
        <w:t>recognizes</w:t>
      </w:r>
      <w:r w:rsidRPr="00442D19">
        <w:rPr>
          <w:rFonts w:ascii="Trebuchet MS" w:hAnsi="Trebuchet MS"/>
          <w:b/>
          <w:spacing w:val="-41"/>
        </w:rPr>
        <w:t xml:space="preserve"> </w:t>
      </w:r>
      <w:r w:rsidRPr="00442D19">
        <w:rPr>
          <w:rFonts w:ascii="Trebuchet MS" w:hAnsi="Trebuchet MS"/>
          <w:b/>
        </w:rPr>
        <w:t>the</w:t>
      </w:r>
      <w:r w:rsidRPr="00442D19">
        <w:rPr>
          <w:rFonts w:ascii="Trebuchet MS" w:hAnsi="Trebuchet MS"/>
          <w:b/>
          <w:spacing w:val="-41"/>
        </w:rPr>
        <w:t xml:space="preserve"> </w:t>
      </w:r>
      <w:r w:rsidRPr="00442D19">
        <w:rPr>
          <w:rFonts w:ascii="Trebuchet MS" w:hAnsi="Trebuchet MS"/>
          <w:b/>
        </w:rPr>
        <w:t>right</w:t>
      </w:r>
      <w:r w:rsidRPr="00442D19">
        <w:rPr>
          <w:rFonts w:ascii="Trebuchet MS" w:hAnsi="Trebuchet MS"/>
          <w:b/>
          <w:spacing w:val="-41"/>
        </w:rPr>
        <w:t xml:space="preserve"> </w:t>
      </w:r>
      <w:r w:rsidRPr="00442D19">
        <w:rPr>
          <w:rFonts w:ascii="Trebuchet MS" w:hAnsi="Trebuchet MS"/>
          <w:b/>
        </w:rPr>
        <w:t>to</w:t>
      </w:r>
      <w:r w:rsidRPr="00442D19">
        <w:rPr>
          <w:rFonts w:ascii="Trebuchet MS" w:hAnsi="Trebuchet MS"/>
          <w:b/>
          <w:spacing w:val="-43"/>
        </w:rPr>
        <w:t xml:space="preserve"> </w:t>
      </w:r>
      <w:r w:rsidRPr="00442D19">
        <w:rPr>
          <w:rFonts w:ascii="Trebuchet MS" w:hAnsi="Trebuchet MS"/>
          <w:b/>
        </w:rPr>
        <w:t>social</w:t>
      </w:r>
      <w:r w:rsidRPr="00442D19">
        <w:rPr>
          <w:rFonts w:ascii="Trebuchet MS" w:hAnsi="Trebuchet MS"/>
          <w:b/>
          <w:spacing w:val="-41"/>
        </w:rPr>
        <w:t xml:space="preserve"> </w:t>
      </w:r>
      <w:r w:rsidRPr="00442D19">
        <w:rPr>
          <w:rFonts w:ascii="Trebuchet MS" w:hAnsi="Trebuchet MS"/>
          <w:b/>
        </w:rPr>
        <w:t xml:space="preserve">security </w:t>
      </w:r>
      <w:r w:rsidRPr="00442D19">
        <w:rPr>
          <w:rFonts w:ascii="Trebuchet MS" w:hAnsi="Trebuchet MS"/>
          <w:b/>
          <w:w w:val="95"/>
        </w:rPr>
        <w:t>and</w:t>
      </w:r>
      <w:r w:rsidRPr="00442D19">
        <w:rPr>
          <w:rFonts w:ascii="Trebuchet MS" w:hAnsi="Trebuchet MS"/>
          <w:b/>
          <w:spacing w:val="-9"/>
          <w:w w:val="95"/>
        </w:rPr>
        <w:t xml:space="preserve"> </w:t>
      </w:r>
      <w:r w:rsidRPr="00442D19">
        <w:rPr>
          <w:rFonts w:ascii="Trebuchet MS" w:hAnsi="Trebuchet MS"/>
          <w:b/>
          <w:w w:val="95"/>
        </w:rPr>
        <w:t>social</w:t>
      </w:r>
      <w:r w:rsidRPr="00442D19">
        <w:rPr>
          <w:rFonts w:ascii="Trebuchet MS" w:hAnsi="Trebuchet MS"/>
          <w:b/>
          <w:spacing w:val="-12"/>
          <w:w w:val="95"/>
        </w:rPr>
        <w:t xml:space="preserve"> </w:t>
      </w:r>
      <w:r w:rsidRPr="00442D19">
        <w:rPr>
          <w:rFonts w:ascii="Trebuchet MS" w:hAnsi="Trebuchet MS"/>
          <w:b/>
          <w:w w:val="95"/>
        </w:rPr>
        <w:t>protection,</w:t>
      </w:r>
      <w:r w:rsidRPr="00442D19">
        <w:rPr>
          <w:rFonts w:ascii="Trebuchet MS" w:hAnsi="Trebuchet MS"/>
          <w:b/>
          <w:spacing w:val="-9"/>
          <w:w w:val="95"/>
        </w:rPr>
        <w:t xml:space="preserve"> </w:t>
      </w:r>
      <w:r w:rsidRPr="00442D19">
        <w:rPr>
          <w:rFonts w:ascii="Trebuchet MS" w:hAnsi="Trebuchet MS"/>
          <w:b/>
          <w:w w:val="95"/>
        </w:rPr>
        <w:t>including</w:t>
      </w:r>
      <w:r w:rsidRPr="00442D19">
        <w:rPr>
          <w:rFonts w:ascii="Trebuchet MS" w:hAnsi="Trebuchet MS"/>
          <w:b/>
          <w:spacing w:val="-11"/>
          <w:w w:val="95"/>
        </w:rPr>
        <w:t xml:space="preserve"> </w:t>
      </w:r>
      <w:r w:rsidRPr="00442D19">
        <w:rPr>
          <w:rFonts w:ascii="Trebuchet MS" w:hAnsi="Trebuchet MS"/>
          <w:b/>
          <w:w w:val="95"/>
        </w:rPr>
        <w:t>non-contributory</w:t>
      </w:r>
      <w:r w:rsidRPr="00442D19">
        <w:rPr>
          <w:rFonts w:ascii="Trebuchet MS" w:hAnsi="Trebuchet MS"/>
          <w:b/>
          <w:spacing w:val="-9"/>
          <w:w w:val="95"/>
        </w:rPr>
        <w:t xml:space="preserve"> </w:t>
      </w:r>
      <w:r w:rsidRPr="00442D19">
        <w:rPr>
          <w:rFonts w:ascii="Trebuchet MS" w:hAnsi="Trebuchet MS"/>
          <w:b/>
          <w:w w:val="95"/>
        </w:rPr>
        <w:t>and</w:t>
      </w:r>
      <w:r w:rsidRPr="00442D19">
        <w:rPr>
          <w:rFonts w:ascii="Trebuchet MS" w:hAnsi="Trebuchet MS"/>
          <w:b/>
          <w:spacing w:val="-9"/>
          <w:w w:val="95"/>
        </w:rPr>
        <w:t xml:space="preserve"> </w:t>
      </w:r>
      <w:r w:rsidRPr="00442D19">
        <w:rPr>
          <w:rFonts w:ascii="Trebuchet MS" w:hAnsi="Trebuchet MS"/>
          <w:b/>
          <w:w w:val="95"/>
        </w:rPr>
        <w:t>contributory</w:t>
      </w:r>
      <w:r w:rsidRPr="00442D19">
        <w:rPr>
          <w:rFonts w:ascii="Trebuchet MS" w:hAnsi="Trebuchet MS"/>
          <w:b/>
          <w:spacing w:val="-8"/>
          <w:w w:val="95"/>
        </w:rPr>
        <w:t xml:space="preserve"> </w:t>
      </w:r>
      <w:r w:rsidRPr="00442D19">
        <w:rPr>
          <w:rFonts w:ascii="Trebuchet MS" w:hAnsi="Trebuchet MS"/>
          <w:b/>
          <w:w w:val="95"/>
        </w:rPr>
        <w:t>old-age</w:t>
      </w:r>
      <w:r w:rsidRPr="00442D19">
        <w:rPr>
          <w:rFonts w:ascii="Trebuchet MS" w:hAnsi="Trebuchet MS"/>
          <w:b/>
          <w:spacing w:val="-9"/>
          <w:w w:val="95"/>
        </w:rPr>
        <w:t xml:space="preserve"> </w:t>
      </w:r>
      <w:r w:rsidRPr="00442D19">
        <w:rPr>
          <w:rFonts w:ascii="Trebuchet MS" w:hAnsi="Trebuchet MS"/>
          <w:b/>
          <w:w w:val="95"/>
        </w:rPr>
        <w:t>benefits?</w:t>
      </w:r>
      <w:r w:rsidRPr="00442D19">
        <w:rPr>
          <w:rFonts w:ascii="Trebuchet MS" w:hAnsi="Trebuchet MS"/>
          <w:b/>
          <w:spacing w:val="-10"/>
          <w:w w:val="95"/>
        </w:rPr>
        <w:t xml:space="preserve"> </w:t>
      </w:r>
      <w:r w:rsidRPr="00442D19">
        <w:rPr>
          <w:rFonts w:ascii="Trebuchet MS" w:hAnsi="Trebuchet MS"/>
          <w:b/>
          <w:w w:val="95"/>
        </w:rPr>
        <w:t xml:space="preserve">Do </w:t>
      </w:r>
      <w:r w:rsidRPr="00442D19">
        <w:rPr>
          <w:rFonts w:ascii="Trebuchet MS" w:hAnsi="Trebuchet MS"/>
          <w:b/>
        </w:rPr>
        <w:t>they</w:t>
      </w:r>
      <w:r w:rsidRPr="00442D19">
        <w:rPr>
          <w:rFonts w:ascii="Trebuchet MS" w:hAnsi="Trebuchet MS"/>
          <w:b/>
          <w:spacing w:val="-22"/>
        </w:rPr>
        <w:t xml:space="preserve"> </w:t>
      </w:r>
      <w:r w:rsidRPr="00442D19">
        <w:rPr>
          <w:rFonts w:ascii="Trebuchet MS" w:hAnsi="Trebuchet MS"/>
          <w:b/>
        </w:rPr>
        <w:t>have</w:t>
      </w:r>
      <w:r w:rsidRPr="00442D19">
        <w:rPr>
          <w:rFonts w:ascii="Trebuchet MS" w:hAnsi="Trebuchet MS"/>
          <w:b/>
          <w:spacing w:val="-19"/>
        </w:rPr>
        <w:t xml:space="preserve"> </w:t>
      </w:r>
      <w:r w:rsidRPr="00442D19">
        <w:rPr>
          <w:rFonts w:ascii="Trebuchet MS" w:hAnsi="Trebuchet MS"/>
          <w:b/>
        </w:rPr>
        <w:t>a</w:t>
      </w:r>
      <w:r w:rsidRPr="00442D19">
        <w:rPr>
          <w:rFonts w:ascii="Trebuchet MS" w:hAnsi="Trebuchet MS"/>
          <w:b/>
          <w:spacing w:val="-20"/>
        </w:rPr>
        <w:t xml:space="preserve"> </w:t>
      </w:r>
      <w:r w:rsidRPr="00442D19">
        <w:rPr>
          <w:rFonts w:ascii="Trebuchet MS" w:hAnsi="Trebuchet MS"/>
          <w:b/>
        </w:rPr>
        <w:t>constitutional,</w:t>
      </w:r>
      <w:r w:rsidRPr="00442D19">
        <w:rPr>
          <w:rFonts w:ascii="Trebuchet MS" w:hAnsi="Trebuchet MS"/>
          <w:b/>
          <w:spacing w:val="-20"/>
        </w:rPr>
        <w:t xml:space="preserve"> </w:t>
      </w:r>
      <w:r w:rsidRPr="00442D19">
        <w:rPr>
          <w:rFonts w:ascii="Trebuchet MS" w:hAnsi="Trebuchet MS"/>
          <w:b/>
        </w:rPr>
        <w:t>legislative</w:t>
      </w:r>
      <w:r w:rsidRPr="00442D19">
        <w:rPr>
          <w:rFonts w:ascii="Trebuchet MS" w:hAnsi="Trebuchet MS"/>
          <w:b/>
          <w:spacing w:val="-21"/>
        </w:rPr>
        <w:t xml:space="preserve"> </w:t>
      </w:r>
      <w:r w:rsidRPr="00442D19">
        <w:rPr>
          <w:rFonts w:ascii="Trebuchet MS" w:hAnsi="Trebuchet MS"/>
          <w:b/>
        </w:rPr>
        <w:t>or</w:t>
      </w:r>
      <w:r w:rsidRPr="00442D19">
        <w:rPr>
          <w:rFonts w:ascii="Trebuchet MS" w:hAnsi="Trebuchet MS"/>
          <w:b/>
          <w:spacing w:val="-20"/>
        </w:rPr>
        <w:t xml:space="preserve"> </w:t>
      </w:r>
      <w:r w:rsidRPr="00442D19">
        <w:rPr>
          <w:rFonts w:ascii="Trebuchet MS" w:hAnsi="Trebuchet MS"/>
          <w:b/>
        </w:rPr>
        <w:t>executive</w:t>
      </w:r>
      <w:r w:rsidRPr="00442D19">
        <w:rPr>
          <w:rFonts w:ascii="Trebuchet MS" w:hAnsi="Trebuchet MS"/>
          <w:b/>
          <w:spacing w:val="-18"/>
        </w:rPr>
        <w:t xml:space="preserve"> </w:t>
      </w:r>
      <w:r w:rsidRPr="00442D19">
        <w:rPr>
          <w:rFonts w:ascii="Trebuchet MS" w:hAnsi="Trebuchet MS"/>
          <w:b/>
        </w:rPr>
        <w:t>foundation?</w:t>
      </w:r>
    </w:p>
    <w:p w:rsidR="00DE56D0" w:rsidRPr="00442D19" w:rsidRDefault="00DE56D0" w:rsidP="00DE56D0">
      <w:pPr>
        <w:pStyle w:val="PargrafodaLista"/>
        <w:tabs>
          <w:tab w:val="left" w:pos="821"/>
        </w:tabs>
        <w:spacing w:before="14" w:line="256" w:lineRule="auto"/>
        <w:ind w:firstLine="0"/>
        <w:rPr>
          <w:rFonts w:ascii="Trebuchet MS" w:hAnsi="Trebuchet MS"/>
          <w:b/>
        </w:rPr>
      </w:pPr>
    </w:p>
    <w:p w:rsidR="00DE56D0" w:rsidRPr="00442D19" w:rsidRDefault="007D65EE" w:rsidP="00DE56D0">
      <w:pPr>
        <w:pStyle w:val="PargrafodaLista"/>
        <w:ind w:firstLine="0"/>
        <w:rPr>
          <w:rFonts w:ascii="Trebuchet MS" w:hAnsi="Trebuchet MS"/>
        </w:rPr>
      </w:pPr>
      <w:r>
        <w:rPr>
          <w:rFonts w:ascii="Trebuchet MS" w:hAnsi="Trebuchet MS"/>
        </w:rPr>
        <w:t>In Portugal</w:t>
      </w:r>
      <w:r w:rsidR="00DE56D0" w:rsidRPr="00442D19">
        <w:rPr>
          <w:rFonts w:ascii="Trebuchet MS" w:hAnsi="Trebuchet MS"/>
        </w:rPr>
        <w:t xml:space="preserve"> the right to social security and social protection, including access to non-contributory and contributory old-age benefits, has a constitutional foundation. It is formally recognized, along with other social rights (health, education), in the Portuguese Constitution (article 63) in the chapter of social rights and duties .The Social rights to protection in old-age have as much  a legislative recognition within the Social Security Framework  Law (Law n.º 4/2007, of 16 January), as  an executive  foundation  in the Statutory Decree 187/2007, of 10 May, which establishes  the invalidity and old-age benefits scheme of the general system (regime de </w:t>
      </w:r>
      <w:proofErr w:type="spellStart"/>
      <w:r w:rsidR="00DE56D0" w:rsidRPr="00442D19">
        <w:rPr>
          <w:rFonts w:ascii="Trebuchet MS" w:hAnsi="Trebuchet MS"/>
        </w:rPr>
        <w:t>proteção</w:t>
      </w:r>
      <w:proofErr w:type="spellEnd"/>
      <w:r w:rsidR="00DE56D0" w:rsidRPr="00442D19">
        <w:rPr>
          <w:rFonts w:ascii="Trebuchet MS" w:hAnsi="Trebuchet MS"/>
        </w:rPr>
        <w:t xml:space="preserve"> </w:t>
      </w:r>
      <w:proofErr w:type="spellStart"/>
      <w:r w:rsidR="00DE56D0" w:rsidRPr="00442D19">
        <w:rPr>
          <w:rFonts w:ascii="Trebuchet MS" w:hAnsi="Trebuchet MS"/>
        </w:rPr>
        <w:t>nas</w:t>
      </w:r>
      <w:proofErr w:type="spellEnd"/>
      <w:r w:rsidR="00DE56D0" w:rsidRPr="00442D19">
        <w:rPr>
          <w:rFonts w:ascii="Trebuchet MS" w:hAnsi="Trebuchet MS"/>
        </w:rPr>
        <w:t xml:space="preserve"> </w:t>
      </w:r>
      <w:proofErr w:type="spellStart"/>
      <w:r w:rsidR="00DE56D0" w:rsidRPr="00442D19">
        <w:rPr>
          <w:rFonts w:ascii="Trebuchet MS" w:hAnsi="Trebuchet MS"/>
        </w:rPr>
        <w:t>eventualidades</w:t>
      </w:r>
      <w:proofErr w:type="spellEnd"/>
      <w:r w:rsidR="00DE56D0" w:rsidRPr="00442D19">
        <w:rPr>
          <w:rFonts w:ascii="Trebuchet MS" w:hAnsi="Trebuchet MS"/>
        </w:rPr>
        <w:t xml:space="preserve"> </w:t>
      </w:r>
      <w:proofErr w:type="spellStart"/>
      <w:r w:rsidR="00DE56D0" w:rsidRPr="00442D19">
        <w:rPr>
          <w:rFonts w:ascii="Trebuchet MS" w:hAnsi="Trebuchet MS"/>
        </w:rPr>
        <w:t>invalidez</w:t>
      </w:r>
      <w:proofErr w:type="spellEnd"/>
      <w:r w:rsidR="00DE56D0" w:rsidRPr="00442D19">
        <w:rPr>
          <w:rFonts w:ascii="Trebuchet MS" w:hAnsi="Trebuchet MS"/>
        </w:rPr>
        <w:t xml:space="preserve"> e </w:t>
      </w:r>
      <w:proofErr w:type="spellStart"/>
      <w:r w:rsidR="00DE56D0" w:rsidRPr="00442D19">
        <w:rPr>
          <w:rFonts w:ascii="Trebuchet MS" w:hAnsi="Trebuchet MS"/>
        </w:rPr>
        <w:t>velhice</w:t>
      </w:r>
      <w:proofErr w:type="spellEnd"/>
      <w:r w:rsidR="00DE56D0" w:rsidRPr="00442D19">
        <w:rPr>
          <w:rFonts w:ascii="Trebuchet MS" w:hAnsi="Trebuchet MS"/>
        </w:rPr>
        <w:t xml:space="preserve"> do regime </w:t>
      </w:r>
      <w:proofErr w:type="spellStart"/>
      <w:r w:rsidR="00DE56D0" w:rsidRPr="00442D19">
        <w:rPr>
          <w:rFonts w:ascii="Trebuchet MS" w:hAnsi="Trebuchet MS"/>
        </w:rPr>
        <w:t>geral</w:t>
      </w:r>
      <w:proofErr w:type="spellEnd"/>
      <w:r w:rsidR="00DE56D0" w:rsidRPr="00442D19">
        <w:rPr>
          <w:rFonts w:ascii="Trebuchet MS" w:hAnsi="Trebuchet MS"/>
        </w:rPr>
        <w:t>), as amended on several occasions.</w:t>
      </w:r>
    </w:p>
    <w:p w:rsidR="00DE56D0" w:rsidRPr="00442D19" w:rsidRDefault="00DE56D0" w:rsidP="00DE56D0">
      <w:pPr>
        <w:pStyle w:val="PargrafodaLista"/>
        <w:tabs>
          <w:tab w:val="left" w:pos="821"/>
        </w:tabs>
        <w:spacing w:before="14" w:line="256" w:lineRule="auto"/>
        <w:ind w:firstLine="0"/>
        <w:rPr>
          <w:rFonts w:ascii="Trebuchet MS" w:hAnsi="Trebuchet MS"/>
        </w:rPr>
      </w:pPr>
    </w:p>
    <w:p w:rsidR="00C54904" w:rsidRPr="00442D19" w:rsidRDefault="00D60DC1">
      <w:pPr>
        <w:pStyle w:val="Cabealho1"/>
        <w:rPr>
          <w:sz w:val="22"/>
          <w:szCs w:val="22"/>
        </w:rPr>
      </w:pPr>
      <w:r w:rsidRPr="00442D19">
        <w:rPr>
          <w:sz w:val="22"/>
          <w:szCs w:val="22"/>
        </w:rPr>
        <w:t>Availability</w:t>
      </w:r>
    </w:p>
    <w:p w:rsidR="00C54904" w:rsidRPr="00442D19" w:rsidRDefault="00D60DC1">
      <w:pPr>
        <w:pStyle w:val="PargrafodaLista"/>
        <w:numPr>
          <w:ilvl w:val="0"/>
          <w:numId w:val="1"/>
        </w:numPr>
        <w:tabs>
          <w:tab w:val="left" w:pos="821"/>
        </w:tabs>
        <w:spacing w:before="14" w:line="254" w:lineRule="auto"/>
        <w:rPr>
          <w:rFonts w:ascii="Trebuchet MS" w:hAnsi="Trebuchet MS"/>
          <w:b/>
        </w:rPr>
      </w:pPr>
      <w:r w:rsidRPr="00442D19">
        <w:rPr>
          <w:rFonts w:ascii="Trebuchet MS" w:hAnsi="Trebuchet MS"/>
          <w:b/>
          <w:w w:val="95"/>
        </w:rPr>
        <w:t>What</w:t>
      </w:r>
      <w:r w:rsidRPr="00442D19">
        <w:rPr>
          <w:rFonts w:ascii="Trebuchet MS" w:hAnsi="Trebuchet MS"/>
          <w:b/>
          <w:spacing w:val="-19"/>
          <w:w w:val="95"/>
        </w:rPr>
        <w:t xml:space="preserve"> </w:t>
      </w:r>
      <w:r w:rsidRPr="00442D19">
        <w:rPr>
          <w:rFonts w:ascii="Trebuchet MS" w:hAnsi="Trebuchet MS"/>
          <w:b/>
          <w:w w:val="95"/>
        </w:rPr>
        <w:t>steps</w:t>
      </w:r>
      <w:r w:rsidRPr="00442D19">
        <w:rPr>
          <w:rFonts w:ascii="Trebuchet MS" w:hAnsi="Trebuchet MS"/>
          <w:b/>
          <w:spacing w:val="-20"/>
          <w:w w:val="95"/>
        </w:rPr>
        <w:t xml:space="preserve"> </w:t>
      </w:r>
      <w:r w:rsidRPr="00442D19">
        <w:rPr>
          <w:rFonts w:ascii="Trebuchet MS" w:hAnsi="Trebuchet MS"/>
          <w:b/>
          <w:w w:val="95"/>
        </w:rPr>
        <w:t>have</w:t>
      </w:r>
      <w:r w:rsidRPr="00442D19">
        <w:rPr>
          <w:rFonts w:ascii="Trebuchet MS" w:hAnsi="Trebuchet MS"/>
          <w:b/>
          <w:spacing w:val="-21"/>
          <w:w w:val="95"/>
        </w:rPr>
        <w:t xml:space="preserve"> </w:t>
      </w:r>
      <w:r w:rsidRPr="00442D19">
        <w:rPr>
          <w:rFonts w:ascii="Trebuchet MS" w:hAnsi="Trebuchet MS"/>
          <w:b/>
          <w:w w:val="95"/>
        </w:rPr>
        <w:t>been</w:t>
      </w:r>
      <w:r w:rsidRPr="00442D19">
        <w:rPr>
          <w:rFonts w:ascii="Trebuchet MS" w:hAnsi="Trebuchet MS"/>
          <w:b/>
          <w:spacing w:val="-19"/>
          <w:w w:val="95"/>
        </w:rPr>
        <w:t xml:space="preserve"> </w:t>
      </w:r>
      <w:r w:rsidRPr="00442D19">
        <w:rPr>
          <w:rFonts w:ascii="Trebuchet MS" w:hAnsi="Trebuchet MS"/>
          <w:b/>
          <w:w w:val="95"/>
        </w:rPr>
        <w:t>taken</w:t>
      </w:r>
      <w:r w:rsidRPr="00442D19">
        <w:rPr>
          <w:rFonts w:ascii="Trebuchet MS" w:hAnsi="Trebuchet MS"/>
          <w:b/>
          <w:spacing w:val="-18"/>
          <w:w w:val="95"/>
        </w:rPr>
        <w:t xml:space="preserve"> </w:t>
      </w:r>
      <w:r w:rsidRPr="00442D19">
        <w:rPr>
          <w:rFonts w:ascii="Trebuchet MS" w:hAnsi="Trebuchet MS"/>
          <w:b/>
          <w:w w:val="95"/>
        </w:rPr>
        <w:t>to</w:t>
      </w:r>
      <w:r w:rsidRPr="00442D19">
        <w:rPr>
          <w:rFonts w:ascii="Trebuchet MS" w:hAnsi="Trebuchet MS"/>
          <w:b/>
          <w:spacing w:val="-17"/>
          <w:w w:val="95"/>
        </w:rPr>
        <w:t xml:space="preserve"> </w:t>
      </w:r>
      <w:r w:rsidRPr="00442D19">
        <w:rPr>
          <w:rFonts w:ascii="Trebuchet MS" w:hAnsi="Trebuchet MS"/>
          <w:b/>
          <w:w w:val="95"/>
        </w:rPr>
        <w:t>guarantee</w:t>
      </w:r>
      <w:r w:rsidRPr="00442D19">
        <w:rPr>
          <w:rFonts w:ascii="Trebuchet MS" w:hAnsi="Trebuchet MS"/>
          <w:b/>
          <w:spacing w:val="-19"/>
          <w:w w:val="95"/>
        </w:rPr>
        <w:t xml:space="preserve"> </w:t>
      </w:r>
      <w:r w:rsidRPr="00442D19">
        <w:rPr>
          <w:rFonts w:ascii="Trebuchet MS" w:hAnsi="Trebuchet MS"/>
          <w:b/>
          <w:w w:val="95"/>
        </w:rPr>
        <w:t>universal</w:t>
      </w:r>
      <w:r w:rsidRPr="00442D19">
        <w:rPr>
          <w:rFonts w:ascii="Trebuchet MS" w:hAnsi="Trebuchet MS"/>
          <w:b/>
          <w:spacing w:val="-18"/>
          <w:w w:val="95"/>
        </w:rPr>
        <w:t xml:space="preserve"> </w:t>
      </w:r>
      <w:r w:rsidRPr="00442D19">
        <w:rPr>
          <w:rFonts w:ascii="Trebuchet MS" w:hAnsi="Trebuchet MS"/>
          <w:b/>
          <w:w w:val="95"/>
        </w:rPr>
        <w:t>coverage,</w:t>
      </w:r>
      <w:r w:rsidRPr="00442D19">
        <w:rPr>
          <w:rFonts w:ascii="Trebuchet MS" w:hAnsi="Trebuchet MS"/>
          <w:b/>
          <w:spacing w:val="-19"/>
          <w:w w:val="95"/>
        </w:rPr>
        <w:t xml:space="preserve"> </w:t>
      </w:r>
      <w:r w:rsidRPr="00442D19">
        <w:rPr>
          <w:rFonts w:ascii="Trebuchet MS" w:hAnsi="Trebuchet MS"/>
          <w:b/>
          <w:w w:val="95"/>
        </w:rPr>
        <w:t>ensuring</w:t>
      </w:r>
      <w:r w:rsidRPr="00442D19">
        <w:rPr>
          <w:rFonts w:ascii="Trebuchet MS" w:hAnsi="Trebuchet MS"/>
          <w:b/>
          <w:spacing w:val="-19"/>
          <w:w w:val="95"/>
        </w:rPr>
        <w:t xml:space="preserve"> </w:t>
      </w:r>
      <w:r w:rsidRPr="00442D19">
        <w:rPr>
          <w:rFonts w:ascii="Trebuchet MS" w:hAnsi="Trebuchet MS"/>
          <w:b/>
          <w:w w:val="95"/>
        </w:rPr>
        <w:t>that</w:t>
      </w:r>
      <w:r w:rsidRPr="00442D19">
        <w:rPr>
          <w:rFonts w:ascii="Trebuchet MS" w:hAnsi="Trebuchet MS"/>
          <w:b/>
          <w:spacing w:val="-17"/>
          <w:w w:val="95"/>
        </w:rPr>
        <w:t xml:space="preserve"> </w:t>
      </w:r>
      <w:r w:rsidRPr="00442D19">
        <w:rPr>
          <w:rFonts w:ascii="Trebuchet MS" w:hAnsi="Trebuchet MS"/>
          <w:b/>
          <w:w w:val="95"/>
        </w:rPr>
        <w:t>every</w:t>
      </w:r>
      <w:r w:rsidRPr="00442D19">
        <w:rPr>
          <w:rFonts w:ascii="Trebuchet MS" w:hAnsi="Trebuchet MS"/>
          <w:b/>
          <w:spacing w:val="-21"/>
          <w:w w:val="95"/>
        </w:rPr>
        <w:t xml:space="preserve"> </w:t>
      </w:r>
      <w:r w:rsidRPr="00442D19">
        <w:rPr>
          <w:rFonts w:ascii="Trebuchet MS" w:hAnsi="Trebuchet MS"/>
          <w:b/>
          <w:w w:val="95"/>
        </w:rPr>
        <w:t xml:space="preserve">older </w:t>
      </w:r>
      <w:r w:rsidRPr="00442D19">
        <w:rPr>
          <w:rFonts w:ascii="Trebuchet MS" w:hAnsi="Trebuchet MS"/>
          <w:b/>
        </w:rPr>
        <w:t>person</w:t>
      </w:r>
      <w:r w:rsidRPr="00442D19">
        <w:rPr>
          <w:rFonts w:ascii="Trebuchet MS" w:hAnsi="Trebuchet MS"/>
          <w:b/>
          <w:spacing w:val="-7"/>
        </w:rPr>
        <w:t xml:space="preserve"> </w:t>
      </w:r>
      <w:r w:rsidRPr="00442D19">
        <w:rPr>
          <w:rFonts w:ascii="Trebuchet MS" w:hAnsi="Trebuchet MS"/>
          <w:b/>
        </w:rPr>
        <w:t>has</w:t>
      </w:r>
      <w:r w:rsidRPr="00442D19">
        <w:rPr>
          <w:rFonts w:ascii="Trebuchet MS" w:hAnsi="Trebuchet MS"/>
          <w:b/>
          <w:spacing w:val="-8"/>
        </w:rPr>
        <w:t xml:space="preserve"> </w:t>
      </w:r>
      <w:r w:rsidRPr="00442D19">
        <w:rPr>
          <w:rFonts w:ascii="Trebuchet MS" w:hAnsi="Trebuchet MS"/>
          <w:b/>
        </w:rPr>
        <w:t>access</w:t>
      </w:r>
      <w:r w:rsidRPr="00442D19">
        <w:rPr>
          <w:rFonts w:ascii="Trebuchet MS" w:hAnsi="Trebuchet MS"/>
          <w:b/>
          <w:spacing w:val="-7"/>
        </w:rPr>
        <w:t xml:space="preserve"> </w:t>
      </w:r>
      <w:r w:rsidRPr="00442D19">
        <w:rPr>
          <w:rFonts w:ascii="Trebuchet MS" w:hAnsi="Trebuchet MS"/>
          <w:b/>
        </w:rPr>
        <w:t>to</w:t>
      </w:r>
      <w:r w:rsidRPr="00442D19">
        <w:rPr>
          <w:rFonts w:ascii="Trebuchet MS" w:hAnsi="Trebuchet MS"/>
          <w:b/>
          <w:spacing w:val="-6"/>
        </w:rPr>
        <w:t xml:space="preserve"> </w:t>
      </w:r>
      <w:r w:rsidRPr="00442D19">
        <w:rPr>
          <w:rFonts w:ascii="Trebuchet MS" w:hAnsi="Trebuchet MS"/>
          <w:b/>
        </w:rPr>
        <w:t>social</w:t>
      </w:r>
      <w:r w:rsidRPr="00442D19">
        <w:rPr>
          <w:rFonts w:ascii="Trebuchet MS" w:hAnsi="Trebuchet MS"/>
          <w:b/>
          <w:spacing w:val="-6"/>
        </w:rPr>
        <w:t xml:space="preserve"> </w:t>
      </w:r>
      <w:r w:rsidRPr="00442D19">
        <w:rPr>
          <w:rFonts w:ascii="Trebuchet MS" w:hAnsi="Trebuchet MS"/>
          <w:b/>
        </w:rPr>
        <w:t>security</w:t>
      </w:r>
      <w:r w:rsidRPr="00442D19">
        <w:rPr>
          <w:rFonts w:ascii="Trebuchet MS" w:hAnsi="Trebuchet MS"/>
          <w:b/>
          <w:spacing w:val="-5"/>
        </w:rPr>
        <w:t xml:space="preserve"> </w:t>
      </w:r>
      <w:r w:rsidRPr="00442D19">
        <w:rPr>
          <w:rFonts w:ascii="Trebuchet MS" w:hAnsi="Trebuchet MS"/>
          <w:b/>
        </w:rPr>
        <w:t>and</w:t>
      </w:r>
      <w:r w:rsidRPr="00442D19">
        <w:rPr>
          <w:rFonts w:ascii="Trebuchet MS" w:hAnsi="Trebuchet MS"/>
          <w:b/>
          <w:spacing w:val="-6"/>
        </w:rPr>
        <w:t xml:space="preserve"> </w:t>
      </w:r>
      <w:r w:rsidRPr="00442D19">
        <w:rPr>
          <w:rFonts w:ascii="Trebuchet MS" w:hAnsi="Trebuchet MS"/>
          <w:b/>
        </w:rPr>
        <w:t>social</w:t>
      </w:r>
      <w:r w:rsidRPr="00442D19">
        <w:rPr>
          <w:rFonts w:ascii="Trebuchet MS" w:hAnsi="Trebuchet MS"/>
          <w:b/>
          <w:spacing w:val="-6"/>
        </w:rPr>
        <w:t xml:space="preserve"> </w:t>
      </w:r>
      <w:r w:rsidRPr="00442D19">
        <w:rPr>
          <w:rFonts w:ascii="Trebuchet MS" w:hAnsi="Trebuchet MS"/>
          <w:b/>
        </w:rPr>
        <w:t>protection</w:t>
      </w:r>
      <w:r w:rsidRPr="00442D19">
        <w:rPr>
          <w:rFonts w:ascii="Trebuchet MS" w:hAnsi="Trebuchet MS"/>
          <w:b/>
          <w:spacing w:val="-6"/>
        </w:rPr>
        <w:t xml:space="preserve"> </w:t>
      </w:r>
      <w:r w:rsidRPr="00442D19">
        <w:rPr>
          <w:rFonts w:ascii="Trebuchet MS" w:hAnsi="Trebuchet MS"/>
          <w:b/>
        </w:rPr>
        <w:t>schemes</w:t>
      </w:r>
      <w:r w:rsidRPr="00442D19">
        <w:rPr>
          <w:rFonts w:ascii="Trebuchet MS" w:hAnsi="Trebuchet MS"/>
          <w:b/>
          <w:spacing w:val="-7"/>
        </w:rPr>
        <w:t xml:space="preserve"> </w:t>
      </w:r>
      <w:r w:rsidRPr="00442D19">
        <w:rPr>
          <w:rFonts w:ascii="Trebuchet MS" w:hAnsi="Trebuchet MS"/>
          <w:b/>
        </w:rPr>
        <w:t>including</w:t>
      </w:r>
      <w:r w:rsidRPr="00442D19">
        <w:rPr>
          <w:rFonts w:ascii="Trebuchet MS" w:hAnsi="Trebuchet MS"/>
          <w:b/>
          <w:spacing w:val="-8"/>
        </w:rPr>
        <w:t xml:space="preserve"> </w:t>
      </w:r>
      <w:r w:rsidRPr="00442D19">
        <w:rPr>
          <w:rFonts w:ascii="Trebuchet MS" w:hAnsi="Trebuchet MS"/>
          <w:b/>
        </w:rPr>
        <w:t>non- contributory, contributory and survivor old-age pensions, to ensure an adequate, standard</w:t>
      </w:r>
      <w:r w:rsidRPr="00442D19">
        <w:rPr>
          <w:rFonts w:ascii="Trebuchet MS" w:hAnsi="Trebuchet MS"/>
          <w:b/>
          <w:spacing w:val="-15"/>
        </w:rPr>
        <w:t xml:space="preserve"> </w:t>
      </w:r>
      <w:r w:rsidRPr="00442D19">
        <w:rPr>
          <w:rFonts w:ascii="Trebuchet MS" w:hAnsi="Trebuchet MS"/>
          <w:b/>
        </w:rPr>
        <w:t>of</w:t>
      </w:r>
      <w:r w:rsidRPr="00442D19">
        <w:rPr>
          <w:rFonts w:ascii="Trebuchet MS" w:hAnsi="Trebuchet MS"/>
          <w:b/>
          <w:spacing w:val="-15"/>
        </w:rPr>
        <w:t xml:space="preserve"> </w:t>
      </w:r>
      <w:r w:rsidRPr="00442D19">
        <w:rPr>
          <w:rFonts w:ascii="Trebuchet MS" w:hAnsi="Trebuchet MS"/>
          <w:b/>
        </w:rPr>
        <w:t>living</w:t>
      </w:r>
      <w:r w:rsidRPr="00442D19">
        <w:rPr>
          <w:rFonts w:ascii="Trebuchet MS" w:hAnsi="Trebuchet MS"/>
          <w:b/>
          <w:spacing w:val="-13"/>
        </w:rPr>
        <w:t xml:space="preserve"> </w:t>
      </w:r>
      <w:r w:rsidRPr="00442D19">
        <w:rPr>
          <w:rFonts w:ascii="Trebuchet MS" w:hAnsi="Trebuchet MS"/>
          <w:b/>
        </w:rPr>
        <w:t>in</w:t>
      </w:r>
      <w:r w:rsidRPr="00442D19">
        <w:rPr>
          <w:rFonts w:ascii="Trebuchet MS" w:hAnsi="Trebuchet MS"/>
          <w:b/>
          <w:spacing w:val="-16"/>
        </w:rPr>
        <w:t xml:space="preserve"> </w:t>
      </w:r>
      <w:r w:rsidRPr="00442D19">
        <w:rPr>
          <w:rFonts w:ascii="Trebuchet MS" w:hAnsi="Trebuchet MS"/>
          <w:b/>
        </w:rPr>
        <w:t>older</w:t>
      </w:r>
      <w:r w:rsidRPr="00442D19">
        <w:rPr>
          <w:rFonts w:ascii="Trebuchet MS" w:hAnsi="Trebuchet MS"/>
          <w:b/>
          <w:spacing w:val="-14"/>
        </w:rPr>
        <w:t xml:space="preserve"> </w:t>
      </w:r>
      <w:r w:rsidRPr="00442D19">
        <w:rPr>
          <w:rFonts w:ascii="Trebuchet MS" w:hAnsi="Trebuchet MS"/>
          <w:b/>
        </w:rPr>
        <w:t>age?</w:t>
      </w:r>
    </w:p>
    <w:p w:rsidR="00DE56D0" w:rsidRPr="00442D19" w:rsidRDefault="00DE56D0" w:rsidP="00DE56D0">
      <w:pPr>
        <w:pStyle w:val="PargrafodaLista"/>
        <w:ind w:firstLine="0"/>
        <w:rPr>
          <w:rFonts w:ascii="Trebuchet MS" w:hAnsi="Trebuchet MS"/>
        </w:rPr>
      </w:pPr>
    </w:p>
    <w:p w:rsidR="00DE56D0" w:rsidRPr="00442D19" w:rsidRDefault="00DE56D0" w:rsidP="00DE56D0">
      <w:pPr>
        <w:pStyle w:val="PargrafodaLista"/>
        <w:ind w:firstLine="0"/>
        <w:rPr>
          <w:rFonts w:ascii="Trebuchet MS" w:hAnsi="Trebuchet MS"/>
        </w:rPr>
      </w:pPr>
      <w:r w:rsidRPr="00442D19">
        <w:rPr>
          <w:rFonts w:ascii="Trebuchet MS" w:hAnsi="Trebuchet MS"/>
        </w:rPr>
        <w:t>The universal coverage of the elderly is ensured through the articulation of contributory and non-contributory schemes. It is the coordination between these schemes that guarantees that social protection is granted to everyone in the traditional branches (sickness, maternity and paternity, occupational diseases, unemployment, invalidity, old age, death and family allowances), a well as in case of poverty and social exclusion.</w:t>
      </w:r>
    </w:p>
    <w:p w:rsidR="00DE56D0" w:rsidRPr="00442D19" w:rsidRDefault="00DE56D0" w:rsidP="00DE56D0">
      <w:pPr>
        <w:pStyle w:val="PargrafodaLista"/>
        <w:ind w:firstLine="0"/>
        <w:rPr>
          <w:rFonts w:ascii="Trebuchet MS" w:hAnsi="Trebuchet MS"/>
        </w:rPr>
      </w:pPr>
    </w:p>
    <w:p w:rsidR="00DE56D0" w:rsidRPr="00442D19" w:rsidRDefault="00DE56D0" w:rsidP="00DE56D0">
      <w:pPr>
        <w:pStyle w:val="PargrafodaLista"/>
        <w:ind w:firstLine="0"/>
        <w:rPr>
          <w:rFonts w:ascii="Trebuchet MS" w:hAnsi="Trebuchet MS"/>
        </w:rPr>
      </w:pPr>
      <w:r w:rsidRPr="00442D19">
        <w:rPr>
          <w:rFonts w:ascii="Trebuchet MS" w:hAnsi="Trebuchet MS"/>
        </w:rPr>
        <w:t xml:space="preserve">On the one hand, the main social protection scheme, which grants contributory old-age benefits is a </w:t>
      </w:r>
      <w:r w:rsidRPr="00442D19">
        <w:rPr>
          <w:rFonts w:ascii="Trebuchet MS" w:hAnsi="Trebuchet MS"/>
          <w:u w:val="single"/>
        </w:rPr>
        <w:t xml:space="preserve">compulsory </w:t>
      </w:r>
      <w:r w:rsidRPr="00442D19">
        <w:rPr>
          <w:rFonts w:ascii="Trebuchet MS" w:hAnsi="Trebuchet MS"/>
        </w:rPr>
        <w:t xml:space="preserve">social insurance scheme (statutory), covering all employees and self-employed workers on a mandatory basis. </w:t>
      </w:r>
    </w:p>
    <w:p w:rsidR="00DE56D0" w:rsidRPr="00442D19" w:rsidRDefault="00DE56D0" w:rsidP="00DE56D0">
      <w:pPr>
        <w:pStyle w:val="PargrafodaLista"/>
        <w:ind w:firstLine="0"/>
        <w:rPr>
          <w:rFonts w:ascii="Trebuchet MS" w:hAnsi="Trebuchet MS"/>
        </w:rPr>
      </w:pPr>
    </w:p>
    <w:p w:rsidR="00DE56D0" w:rsidRPr="00442D19" w:rsidRDefault="00DE56D0" w:rsidP="00DE56D0">
      <w:pPr>
        <w:pStyle w:val="PargrafodaLista"/>
        <w:ind w:firstLine="0"/>
        <w:rPr>
          <w:rFonts w:ascii="Trebuchet MS" w:hAnsi="Trebuchet MS"/>
        </w:rPr>
      </w:pPr>
      <w:r w:rsidRPr="00442D19">
        <w:rPr>
          <w:rFonts w:ascii="Trebuchet MS" w:hAnsi="Trebuchet MS"/>
        </w:rPr>
        <w:t>On the other hand, those not entitled to any contributory old-age pension (for instance, if they do not fulfill the minimum contributory insurance period) may be entitled to the social old age pension (</w:t>
      </w:r>
      <w:proofErr w:type="spellStart"/>
      <w:r w:rsidRPr="00442D19">
        <w:rPr>
          <w:rFonts w:ascii="Trebuchet MS" w:hAnsi="Trebuchet MS"/>
        </w:rPr>
        <w:t>Pensão</w:t>
      </w:r>
      <w:proofErr w:type="spellEnd"/>
      <w:r w:rsidRPr="00442D19">
        <w:rPr>
          <w:rFonts w:ascii="Trebuchet MS" w:hAnsi="Trebuchet MS"/>
        </w:rPr>
        <w:t xml:space="preserve"> social de </w:t>
      </w:r>
      <w:proofErr w:type="spellStart"/>
      <w:r w:rsidRPr="00442D19">
        <w:rPr>
          <w:rFonts w:ascii="Trebuchet MS" w:hAnsi="Trebuchet MS"/>
        </w:rPr>
        <w:t>velhice</w:t>
      </w:r>
      <w:proofErr w:type="spellEnd"/>
      <w:r w:rsidRPr="00442D19">
        <w:rPr>
          <w:rFonts w:ascii="Trebuchet MS" w:hAnsi="Trebuchet MS"/>
        </w:rPr>
        <w:t>). To qualify for a social pension, the monthly gross income of the claimant cannot exceed 40% (single person) or 60% (couple) of the reference social support index, IAS (</w:t>
      </w:r>
      <w:proofErr w:type="spellStart"/>
      <w:r w:rsidRPr="00442D19">
        <w:rPr>
          <w:rFonts w:ascii="Trebuchet MS" w:hAnsi="Trebuchet MS"/>
        </w:rPr>
        <w:t>indexante</w:t>
      </w:r>
      <w:proofErr w:type="spellEnd"/>
      <w:r w:rsidRPr="00442D19">
        <w:rPr>
          <w:rFonts w:ascii="Trebuchet MS" w:hAnsi="Trebuchet MS"/>
        </w:rPr>
        <w:t xml:space="preserve"> dos </w:t>
      </w:r>
      <w:proofErr w:type="spellStart"/>
      <w:r w:rsidRPr="00442D19">
        <w:rPr>
          <w:rFonts w:ascii="Trebuchet MS" w:hAnsi="Trebuchet MS"/>
        </w:rPr>
        <w:t>apoios</w:t>
      </w:r>
      <w:proofErr w:type="spellEnd"/>
      <w:r w:rsidRPr="00442D19">
        <w:rPr>
          <w:rFonts w:ascii="Trebuchet MS" w:hAnsi="Trebuchet MS"/>
        </w:rPr>
        <w:t xml:space="preserve"> </w:t>
      </w:r>
      <w:proofErr w:type="spellStart"/>
      <w:r w:rsidRPr="00442D19">
        <w:rPr>
          <w:rFonts w:ascii="Trebuchet MS" w:hAnsi="Trebuchet MS"/>
        </w:rPr>
        <w:t>sociais</w:t>
      </w:r>
      <w:proofErr w:type="spellEnd"/>
      <w:r w:rsidRPr="00442D19">
        <w:rPr>
          <w:rFonts w:ascii="Trebuchet MS" w:hAnsi="Trebuchet MS"/>
        </w:rPr>
        <w:t xml:space="preserve">). Different from the contributory old-age pension, the social pension is granted by the non-contributory scheme, which is a scheme intended to cover all residents who are in a situation of socio-economic deprivation, tax-funded and organized at national level. </w:t>
      </w:r>
    </w:p>
    <w:p w:rsidR="00DE56D0" w:rsidRPr="00442D19" w:rsidRDefault="00DE56D0" w:rsidP="00DE56D0">
      <w:pPr>
        <w:pStyle w:val="PargrafodaLista"/>
        <w:tabs>
          <w:tab w:val="left" w:pos="821"/>
        </w:tabs>
        <w:spacing w:before="14" w:line="254" w:lineRule="auto"/>
        <w:ind w:firstLine="0"/>
        <w:rPr>
          <w:rFonts w:ascii="Trebuchet MS" w:hAnsi="Trebuchet MS"/>
        </w:rPr>
      </w:pPr>
    </w:p>
    <w:p w:rsidR="00C54904" w:rsidRPr="00442D19" w:rsidRDefault="00C54904">
      <w:pPr>
        <w:pStyle w:val="Corpodetexto"/>
        <w:spacing w:before="6"/>
        <w:ind w:firstLine="0"/>
        <w:rPr>
          <w:rFonts w:ascii="Trebuchet MS" w:hAnsi="Trebuchet MS"/>
          <w:sz w:val="22"/>
          <w:szCs w:val="22"/>
        </w:rPr>
      </w:pPr>
    </w:p>
    <w:p w:rsidR="00DE56D0" w:rsidRPr="00442D19" w:rsidRDefault="00DE56D0">
      <w:pPr>
        <w:pStyle w:val="Corpodetexto"/>
        <w:spacing w:before="6"/>
        <w:ind w:firstLine="0"/>
        <w:rPr>
          <w:rFonts w:ascii="Trebuchet MS" w:hAnsi="Trebuchet MS"/>
          <w:sz w:val="22"/>
          <w:szCs w:val="22"/>
        </w:rPr>
      </w:pPr>
    </w:p>
    <w:p w:rsidR="00DE56D0" w:rsidRPr="00442D19" w:rsidRDefault="00DE56D0">
      <w:pPr>
        <w:pStyle w:val="Corpodetexto"/>
        <w:spacing w:before="6"/>
        <w:ind w:firstLine="0"/>
        <w:rPr>
          <w:rFonts w:ascii="Trebuchet MS" w:hAnsi="Trebuchet MS"/>
          <w:sz w:val="22"/>
          <w:szCs w:val="22"/>
        </w:rPr>
      </w:pPr>
    </w:p>
    <w:p w:rsidR="00DE56D0" w:rsidRPr="00442D19" w:rsidRDefault="00DE56D0">
      <w:pPr>
        <w:pStyle w:val="Corpodetexto"/>
        <w:spacing w:before="6"/>
        <w:ind w:firstLine="0"/>
        <w:rPr>
          <w:rFonts w:ascii="Trebuchet MS" w:hAnsi="Trebuchet MS"/>
          <w:sz w:val="22"/>
          <w:szCs w:val="22"/>
        </w:rPr>
      </w:pPr>
    </w:p>
    <w:p w:rsidR="00DE56D0" w:rsidRPr="00442D19" w:rsidRDefault="00DE56D0">
      <w:pPr>
        <w:pStyle w:val="Corpodetexto"/>
        <w:spacing w:before="6"/>
        <w:ind w:firstLine="0"/>
        <w:rPr>
          <w:rFonts w:ascii="Trebuchet MS" w:hAnsi="Trebuchet MS"/>
          <w:sz w:val="22"/>
          <w:szCs w:val="22"/>
        </w:rPr>
      </w:pPr>
    </w:p>
    <w:p w:rsidR="00DE56D0" w:rsidRPr="00442D19" w:rsidRDefault="00DE56D0">
      <w:pPr>
        <w:pStyle w:val="Corpodetexto"/>
        <w:spacing w:before="6"/>
        <w:ind w:firstLine="0"/>
        <w:rPr>
          <w:rFonts w:ascii="Trebuchet MS" w:hAnsi="Trebuchet MS"/>
          <w:sz w:val="22"/>
          <w:szCs w:val="22"/>
        </w:rPr>
      </w:pPr>
    </w:p>
    <w:p w:rsidR="00DE56D0" w:rsidRPr="00442D19" w:rsidRDefault="00DE56D0">
      <w:pPr>
        <w:pStyle w:val="Corpodetexto"/>
        <w:spacing w:before="6"/>
        <w:ind w:firstLine="0"/>
        <w:rPr>
          <w:rFonts w:ascii="Trebuchet MS" w:hAnsi="Trebuchet MS"/>
          <w:sz w:val="22"/>
          <w:szCs w:val="22"/>
        </w:rPr>
      </w:pPr>
    </w:p>
    <w:p w:rsidR="00DE56D0" w:rsidRPr="00442D19" w:rsidRDefault="00DE56D0">
      <w:pPr>
        <w:pStyle w:val="Corpodetexto"/>
        <w:spacing w:before="6"/>
        <w:ind w:firstLine="0"/>
        <w:rPr>
          <w:rFonts w:ascii="Trebuchet MS" w:hAnsi="Trebuchet MS"/>
          <w:sz w:val="22"/>
          <w:szCs w:val="22"/>
        </w:rPr>
      </w:pPr>
    </w:p>
    <w:p w:rsidR="00DE56D0" w:rsidRPr="00442D19" w:rsidRDefault="00DE56D0">
      <w:pPr>
        <w:pStyle w:val="Corpodetexto"/>
        <w:spacing w:before="6"/>
        <w:ind w:firstLine="0"/>
        <w:rPr>
          <w:rFonts w:ascii="Trebuchet MS" w:hAnsi="Trebuchet MS"/>
          <w:sz w:val="22"/>
          <w:szCs w:val="22"/>
        </w:rPr>
      </w:pPr>
    </w:p>
    <w:p w:rsidR="00C54904" w:rsidRPr="005A6FED" w:rsidRDefault="00D60DC1">
      <w:pPr>
        <w:pStyle w:val="PargrafodaLista"/>
        <w:numPr>
          <w:ilvl w:val="0"/>
          <w:numId w:val="1"/>
        </w:numPr>
        <w:tabs>
          <w:tab w:val="left" w:pos="821"/>
        </w:tabs>
        <w:spacing w:line="254" w:lineRule="auto"/>
        <w:ind w:right="121"/>
        <w:rPr>
          <w:rFonts w:ascii="Trebuchet MS" w:hAnsi="Trebuchet MS"/>
          <w:b/>
        </w:rPr>
      </w:pPr>
      <w:r w:rsidRPr="005A6FED">
        <w:rPr>
          <w:rFonts w:ascii="Trebuchet MS" w:hAnsi="Trebuchet MS"/>
          <w:b/>
        </w:rPr>
        <w:t>What</w:t>
      </w:r>
      <w:r w:rsidRPr="005A6FED">
        <w:rPr>
          <w:rFonts w:ascii="Trebuchet MS" w:hAnsi="Trebuchet MS"/>
          <w:b/>
          <w:spacing w:val="-16"/>
        </w:rPr>
        <w:t xml:space="preserve"> </w:t>
      </w:r>
      <w:r w:rsidRPr="005A6FED">
        <w:rPr>
          <w:rFonts w:ascii="Trebuchet MS" w:hAnsi="Trebuchet MS"/>
          <w:b/>
        </w:rPr>
        <w:t>steps</w:t>
      </w:r>
      <w:r w:rsidRPr="005A6FED">
        <w:rPr>
          <w:rFonts w:ascii="Trebuchet MS" w:hAnsi="Trebuchet MS"/>
          <w:b/>
          <w:spacing w:val="-16"/>
        </w:rPr>
        <w:t xml:space="preserve"> </w:t>
      </w:r>
      <w:r w:rsidRPr="005A6FED">
        <w:rPr>
          <w:rFonts w:ascii="Trebuchet MS" w:hAnsi="Trebuchet MS"/>
          <w:b/>
        </w:rPr>
        <w:t>have</w:t>
      </w:r>
      <w:r w:rsidRPr="005A6FED">
        <w:rPr>
          <w:rFonts w:ascii="Trebuchet MS" w:hAnsi="Trebuchet MS"/>
          <w:b/>
          <w:spacing w:val="-16"/>
        </w:rPr>
        <w:t xml:space="preserve"> </w:t>
      </w:r>
      <w:r w:rsidRPr="005A6FED">
        <w:rPr>
          <w:rFonts w:ascii="Trebuchet MS" w:hAnsi="Trebuchet MS"/>
          <w:b/>
        </w:rPr>
        <w:t>been</w:t>
      </w:r>
      <w:r w:rsidRPr="005A6FED">
        <w:rPr>
          <w:rFonts w:ascii="Trebuchet MS" w:hAnsi="Trebuchet MS"/>
          <w:b/>
          <w:spacing w:val="-18"/>
        </w:rPr>
        <w:t xml:space="preserve"> </w:t>
      </w:r>
      <w:r w:rsidRPr="005A6FED">
        <w:rPr>
          <w:rFonts w:ascii="Trebuchet MS" w:hAnsi="Trebuchet MS"/>
          <w:b/>
        </w:rPr>
        <w:t>taken</w:t>
      </w:r>
      <w:r w:rsidRPr="005A6FED">
        <w:rPr>
          <w:rFonts w:ascii="Trebuchet MS" w:hAnsi="Trebuchet MS"/>
          <w:b/>
          <w:spacing w:val="-17"/>
        </w:rPr>
        <w:t xml:space="preserve"> </w:t>
      </w:r>
      <w:r w:rsidRPr="005A6FED">
        <w:rPr>
          <w:rFonts w:ascii="Trebuchet MS" w:hAnsi="Trebuchet MS"/>
          <w:b/>
        </w:rPr>
        <w:t>to</w:t>
      </w:r>
      <w:r w:rsidRPr="005A6FED">
        <w:rPr>
          <w:rFonts w:ascii="Trebuchet MS" w:hAnsi="Trebuchet MS"/>
          <w:b/>
          <w:spacing w:val="-16"/>
        </w:rPr>
        <w:t xml:space="preserve"> </w:t>
      </w:r>
      <w:r w:rsidRPr="005A6FED">
        <w:rPr>
          <w:rFonts w:ascii="Trebuchet MS" w:hAnsi="Trebuchet MS"/>
          <w:b/>
        </w:rPr>
        <w:t>ensure</w:t>
      </w:r>
      <w:r w:rsidRPr="005A6FED">
        <w:rPr>
          <w:rFonts w:ascii="Trebuchet MS" w:hAnsi="Trebuchet MS"/>
          <w:b/>
          <w:spacing w:val="-17"/>
        </w:rPr>
        <w:t xml:space="preserve"> </w:t>
      </w:r>
      <w:r w:rsidRPr="005A6FED">
        <w:rPr>
          <w:rFonts w:ascii="Trebuchet MS" w:hAnsi="Trebuchet MS"/>
          <w:b/>
        </w:rPr>
        <w:t>that</w:t>
      </w:r>
      <w:r w:rsidRPr="005A6FED">
        <w:rPr>
          <w:rFonts w:ascii="Trebuchet MS" w:hAnsi="Trebuchet MS"/>
          <w:b/>
          <w:spacing w:val="-15"/>
        </w:rPr>
        <w:t xml:space="preserve"> </w:t>
      </w:r>
      <w:r w:rsidRPr="005A6FED">
        <w:rPr>
          <w:rFonts w:ascii="Trebuchet MS" w:hAnsi="Trebuchet MS"/>
          <w:b/>
        </w:rPr>
        <w:t>every</w:t>
      </w:r>
      <w:r w:rsidRPr="005A6FED">
        <w:rPr>
          <w:rFonts w:ascii="Trebuchet MS" w:hAnsi="Trebuchet MS"/>
          <w:b/>
          <w:spacing w:val="-17"/>
        </w:rPr>
        <w:t xml:space="preserve"> </w:t>
      </w:r>
      <w:r w:rsidRPr="005A6FED">
        <w:rPr>
          <w:rFonts w:ascii="Trebuchet MS" w:hAnsi="Trebuchet MS"/>
          <w:b/>
        </w:rPr>
        <w:t>older</w:t>
      </w:r>
      <w:r w:rsidRPr="005A6FED">
        <w:rPr>
          <w:rFonts w:ascii="Trebuchet MS" w:hAnsi="Trebuchet MS"/>
          <w:b/>
          <w:spacing w:val="-16"/>
        </w:rPr>
        <w:t xml:space="preserve"> </w:t>
      </w:r>
      <w:r w:rsidRPr="005A6FED">
        <w:rPr>
          <w:rFonts w:ascii="Trebuchet MS" w:hAnsi="Trebuchet MS"/>
          <w:b/>
        </w:rPr>
        <w:t>person</w:t>
      </w:r>
      <w:r w:rsidRPr="005A6FED">
        <w:rPr>
          <w:rFonts w:ascii="Trebuchet MS" w:hAnsi="Trebuchet MS"/>
          <w:b/>
          <w:spacing w:val="-16"/>
        </w:rPr>
        <w:t xml:space="preserve"> </w:t>
      </w:r>
      <w:r w:rsidRPr="005A6FED">
        <w:rPr>
          <w:rFonts w:ascii="Trebuchet MS" w:hAnsi="Trebuchet MS"/>
          <w:b/>
        </w:rPr>
        <w:t>has</w:t>
      </w:r>
      <w:r w:rsidRPr="005A6FED">
        <w:rPr>
          <w:rFonts w:ascii="Trebuchet MS" w:hAnsi="Trebuchet MS"/>
          <w:b/>
          <w:spacing w:val="-17"/>
        </w:rPr>
        <w:t xml:space="preserve"> </w:t>
      </w:r>
      <w:r w:rsidRPr="005A6FED">
        <w:rPr>
          <w:rFonts w:ascii="Trebuchet MS" w:hAnsi="Trebuchet MS"/>
          <w:b/>
        </w:rPr>
        <w:t>access</w:t>
      </w:r>
      <w:r w:rsidRPr="005A6FED">
        <w:rPr>
          <w:rFonts w:ascii="Trebuchet MS" w:hAnsi="Trebuchet MS"/>
          <w:b/>
          <w:spacing w:val="-15"/>
        </w:rPr>
        <w:t xml:space="preserve"> </w:t>
      </w:r>
      <w:r w:rsidRPr="005A6FED">
        <w:rPr>
          <w:rFonts w:ascii="Trebuchet MS" w:hAnsi="Trebuchet MS"/>
          <w:b/>
        </w:rPr>
        <w:t>to</w:t>
      </w:r>
      <w:r w:rsidRPr="005A6FED">
        <w:rPr>
          <w:rFonts w:ascii="Trebuchet MS" w:hAnsi="Trebuchet MS"/>
          <w:b/>
          <w:spacing w:val="-16"/>
        </w:rPr>
        <w:t xml:space="preserve"> </w:t>
      </w:r>
      <w:r w:rsidRPr="005A6FED">
        <w:rPr>
          <w:rFonts w:ascii="Trebuchet MS" w:hAnsi="Trebuchet MS"/>
          <w:b/>
        </w:rPr>
        <w:t xml:space="preserve">social </w:t>
      </w:r>
      <w:r w:rsidRPr="005A6FED">
        <w:rPr>
          <w:rFonts w:ascii="Trebuchet MS" w:hAnsi="Trebuchet MS"/>
          <w:b/>
          <w:w w:val="95"/>
        </w:rPr>
        <w:t>security</w:t>
      </w:r>
      <w:r w:rsidRPr="005A6FED">
        <w:rPr>
          <w:rFonts w:ascii="Trebuchet MS" w:hAnsi="Trebuchet MS"/>
          <w:b/>
          <w:spacing w:val="-9"/>
          <w:w w:val="95"/>
        </w:rPr>
        <w:t xml:space="preserve"> </w:t>
      </w:r>
      <w:r w:rsidRPr="005A6FED">
        <w:rPr>
          <w:rFonts w:ascii="Trebuchet MS" w:hAnsi="Trebuchet MS"/>
          <w:b/>
          <w:w w:val="95"/>
        </w:rPr>
        <w:t>and</w:t>
      </w:r>
      <w:r w:rsidRPr="005A6FED">
        <w:rPr>
          <w:rFonts w:ascii="Trebuchet MS" w:hAnsi="Trebuchet MS"/>
          <w:b/>
          <w:spacing w:val="-7"/>
          <w:w w:val="95"/>
        </w:rPr>
        <w:t xml:space="preserve"> </w:t>
      </w:r>
      <w:r w:rsidRPr="005A6FED">
        <w:rPr>
          <w:rFonts w:ascii="Trebuchet MS" w:hAnsi="Trebuchet MS"/>
          <w:b/>
          <w:w w:val="95"/>
        </w:rPr>
        <w:t>social</w:t>
      </w:r>
      <w:r w:rsidRPr="005A6FED">
        <w:rPr>
          <w:rFonts w:ascii="Trebuchet MS" w:hAnsi="Trebuchet MS"/>
          <w:b/>
          <w:spacing w:val="-10"/>
          <w:w w:val="95"/>
        </w:rPr>
        <w:t xml:space="preserve"> </w:t>
      </w:r>
      <w:r w:rsidRPr="005A6FED">
        <w:rPr>
          <w:rFonts w:ascii="Trebuchet MS" w:hAnsi="Trebuchet MS"/>
          <w:b/>
          <w:w w:val="95"/>
        </w:rPr>
        <w:t>protection</w:t>
      </w:r>
      <w:r w:rsidRPr="005A6FED">
        <w:rPr>
          <w:rFonts w:ascii="Trebuchet MS" w:hAnsi="Trebuchet MS"/>
          <w:b/>
          <w:spacing w:val="-7"/>
          <w:w w:val="95"/>
        </w:rPr>
        <w:t xml:space="preserve"> </w:t>
      </w:r>
      <w:r w:rsidRPr="005A6FED">
        <w:rPr>
          <w:rFonts w:ascii="Trebuchet MS" w:hAnsi="Trebuchet MS"/>
          <w:b/>
          <w:w w:val="95"/>
        </w:rPr>
        <w:t>schemes</w:t>
      </w:r>
      <w:r w:rsidRPr="005A6FED">
        <w:rPr>
          <w:rFonts w:ascii="Trebuchet MS" w:hAnsi="Trebuchet MS"/>
          <w:b/>
          <w:spacing w:val="-8"/>
          <w:w w:val="95"/>
        </w:rPr>
        <w:t xml:space="preserve"> </w:t>
      </w:r>
      <w:r w:rsidRPr="005A6FED">
        <w:rPr>
          <w:rFonts w:ascii="Trebuchet MS" w:hAnsi="Trebuchet MS"/>
          <w:b/>
          <w:w w:val="95"/>
        </w:rPr>
        <w:t>which</w:t>
      </w:r>
      <w:r w:rsidRPr="005A6FED">
        <w:rPr>
          <w:rFonts w:ascii="Trebuchet MS" w:hAnsi="Trebuchet MS"/>
          <w:b/>
          <w:spacing w:val="-10"/>
          <w:w w:val="95"/>
        </w:rPr>
        <w:t xml:space="preserve"> </w:t>
      </w:r>
      <w:r w:rsidRPr="005A6FED">
        <w:rPr>
          <w:rFonts w:ascii="Trebuchet MS" w:hAnsi="Trebuchet MS"/>
          <w:b/>
          <w:w w:val="95"/>
        </w:rPr>
        <w:t>guarantee</w:t>
      </w:r>
      <w:r w:rsidRPr="005A6FED">
        <w:rPr>
          <w:rFonts w:ascii="Trebuchet MS" w:hAnsi="Trebuchet MS"/>
          <w:b/>
          <w:spacing w:val="-9"/>
          <w:w w:val="95"/>
        </w:rPr>
        <w:t xml:space="preserve"> </w:t>
      </w:r>
      <w:r w:rsidRPr="005A6FED">
        <w:rPr>
          <w:rFonts w:ascii="Trebuchet MS" w:hAnsi="Trebuchet MS"/>
          <w:b/>
          <w:w w:val="95"/>
        </w:rPr>
        <w:t>them</w:t>
      </w:r>
      <w:r w:rsidRPr="005A6FED">
        <w:rPr>
          <w:rFonts w:ascii="Trebuchet MS" w:hAnsi="Trebuchet MS"/>
          <w:b/>
          <w:spacing w:val="-9"/>
          <w:w w:val="95"/>
        </w:rPr>
        <w:t xml:space="preserve"> </w:t>
      </w:r>
      <w:r w:rsidRPr="005A6FED">
        <w:rPr>
          <w:rFonts w:ascii="Trebuchet MS" w:hAnsi="Trebuchet MS"/>
          <w:b/>
          <w:w w:val="95"/>
        </w:rPr>
        <w:t>access</w:t>
      </w:r>
      <w:r w:rsidRPr="005A6FED">
        <w:rPr>
          <w:rFonts w:ascii="Trebuchet MS" w:hAnsi="Trebuchet MS"/>
          <w:b/>
          <w:spacing w:val="-8"/>
          <w:w w:val="95"/>
        </w:rPr>
        <w:t xml:space="preserve"> </w:t>
      </w:r>
      <w:r w:rsidRPr="005A6FED">
        <w:rPr>
          <w:rFonts w:ascii="Trebuchet MS" w:hAnsi="Trebuchet MS"/>
          <w:b/>
          <w:w w:val="95"/>
        </w:rPr>
        <w:t>to</w:t>
      </w:r>
      <w:r w:rsidRPr="005A6FED">
        <w:rPr>
          <w:rFonts w:ascii="Trebuchet MS" w:hAnsi="Trebuchet MS"/>
          <w:b/>
          <w:spacing w:val="-11"/>
          <w:w w:val="95"/>
        </w:rPr>
        <w:t xml:space="preserve"> </w:t>
      </w:r>
      <w:r w:rsidRPr="005A6FED">
        <w:rPr>
          <w:rFonts w:ascii="Trebuchet MS" w:hAnsi="Trebuchet MS"/>
          <w:b/>
          <w:w w:val="95"/>
        </w:rPr>
        <w:t>adequate</w:t>
      </w:r>
      <w:r w:rsidRPr="005A6FED">
        <w:rPr>
          <w:rFonts w:ascii="Trebuchet MS" w:hAnsi="Trebuchet MS"/>
          <w:b/>
          <w:spacing w:val="-8"/>
          <w:w w:val="95"/>
        </w:rPr>
        <w:t xml:space="preserve"> </w:t>
      </w:r>
      <w:r w:rsidRPr="005A6FED">
        <w:rPr>
          <w:rFonts w:ascii="Trebuchet MS" w:hAnsi="Trebuchet MS"/>
          <w:b/>
          <w:w w:val="95"/>
        </w:rPr>
        <w:t xml:space="preserve">and </w:t>
      </w:r>
      <w:r w:rsidRPr="005A6FED">
        <w:rPr>
          <w:rFonts w:ascii="Trebuchet MS" w:hAnsi="Trebuchet MS"/>
          <w:b/>
        </w:rPr>
        <w:t>affordable</w:t>
      </w:r>
      <w:r w:rsidRPr="005A6FED">
        <w:rPr>
          <w:rFonts w:ascii="Trebuchet MS" w:hAnsi="Trebuchet MS"/>
          <w:b/>
          <w:spacing w:val="-41"/>
        </w:rPr>
        <w:t xml:space="preserve"> </w:t>
      </w:r>
      <w:r w:rsidRPr="005A6FED">
        <w:rPr>
          <w:rFonts w:ascii="Trebuchet MS" w:hAnsi="Trebuchet MS"/>
          <w:b/>
        </w:rPr>
        <w:t>health</w:t>
      </w:r>
      <w:r w:rsidRPr="005A6FED">
        <w:rPr>
          <w:rFonts w:ascii="Trebuchet MS" w:hAnsi="Trebuchet MS"/>
          <w:b/>
          <w:spacing w:val="-39"/>
        </w:rPr>
        <w:t xml:space="preserve"> </w:t>
      </w:r>
      <w:r w:rsidRPr="005A6FED">
        <w:rPr>
          <w:rFonts w:ascii="Trebuchet MS" w:hAnsi="Trebuchet MS"/>
          <w:b/>
        </w:rPr>
        <w:t>and</w:t>
      </w:r>
      <w:r w:rsidRPr="005A6FED">
        <w:rPr>
          <w:rFonts w:ascii="Trebuchet MS" w:hAnsi="Trebuchet MS"/>
          <w:b/>
          <w:spacing w:val="-41"/>
        </w:rPr>
        <w:t xml:space="preserve"> </w:t>
      </w:r>
      <w:r w:rsidRPr="005A6FED">
        <w:rPr>
          <w:rFonts w:ascii="Trebuchet MS" w:hAnsi="Trebuchet MS"/>
          <w:b/>
        </w:rPr>
        <w:t>care</w:t>
      </w:r>
      <w:r w:rsidRPr="005A6FED">
        <w:rPr>
          <w:rFonts w:ascii="Trebuchet MS" w:hAnsi="Trebuchet MS"/>
          <w:b/>
          <w:spacing w:val="-40"/>
        </w:rPr>
        <w:t xml:space="preserve"> </w:t>
      </w:r>
      <w:r w:rsidRPr="005A6FED">
        <w:rPr>
          <w:rFonts w:ascii="Trebuchet MS" w:hAnsi="Trebuchet MS"/>
          <w:b/>
        </w:rPr>
        <w:t>and</w:t>
      </w:r>
      <w:r w:rsidRPr="005A6FED">
        <w:rPr>
          <w:rFonts w:ascii="Trebuchet MS" w:hAnsi="Trebuchet MS"/>
          <w:b/>
          <w:spacing w:val="-39"/>
        </w:rPr>
        <w:t xml:space="preserve"> </w:t>
      </w:r>
      <w:r w:rsidRPr="005A6FED">
        <w:rPr>
          <w:rFonts w:ascii="Trebuchet MS" w:hAnsi="Trebuchet MS"/>
          <w:b/>
        </w:rPr>
        <w:t>support</w:t>
      </w:r>
      <w:r w:rsidRPr="005A6FED">
        <w:rPr>
          <w:rFonts w:ascii="Trebuchet MS" w:hAnsi="Trebuchet MS"/>
          <w:b/>
          <w:spacing w:val="-40"/>
        </w:rPr>
        <w:t xml:space="preserve"> </w:t>
      </w:r>
      <w:r w:rsidRPr="005A6FED">
        <w:rPr>
          <w:rFonts w:ascii="Trebuchet MS" w:hAnsi="Trebuchet MS"/>
          <w:b/>
        </w:rPr>
        <w:t>services</w:t>
      </w:r>
      <w:r w:rsidRPr="005A6FED">
        <w:rPr>
          <w:rFonts w:ascii="Trebuchet MS" w:hAnsi="Trebuchet MS"/>
          <w:b/>
          <w:spacing w:val="-41"/>
        </w:rPr>
        <w:t xml:space="preserve"> </w:t>
      </w:r>
      <w:r w:rsidRPr="005A6FED">
        <w:rPr>
          <w:rFonts w:ascii="Trebuchet MS" w:hAnsi="Trebuchet MS"/>
          <w:b/>
        </w:rPr>
        <w:t>for</w:t>
      </w:r>
      <w:r w:rsidRPr="005A6FED">
        <w:rPr>
          <w:rFonts w:ascii="Trebuchet MS" w:hAnsi="Trebuchet MS"/>
          <w:b/>
          <w:spacing w:val="-39"/>
        </w:rPr>
        <w:t xml:space="preserve"> </w:t>
      </w:r>
      <w:r w:rsidRPr="005A6FED">
        <w:rPr>
          <w:rFonts w:ascii="Trebuchet MS" w:hAnsi="Trebuchet MS"/>
          <w:b/>
        </w:rPr>
        <w:t>independent</w:t>
      </w:r>
      <w:r w:rsidRPr="005A6FED">
        <w:rPr>
          <w:rFonts w:ascii="Trebuchet MS" w:hAnsi="Trebuchet MS"/>
          <w:b/>
          <w:spacing w:val="-40"/>
        </w:rPr>
        <w:t xml:space="preserve"> </w:t>
      </w:r>
      <w:r w:rsidRPr="005A6FED">
        <w:rPr>
          <w:rFonts w:ascii="Trebuchet MS" w:hAnsi="Trebuchet MS"/>
          <w:b/>
        </w:rPr>
        <w:t>living</w:t>
      </w:r>
      <w:r w:rsidRPr="005A6FED">
        <w:rPr>
          <w:rFonts w:ascii="Trebuchet MS" w:hAnsi="Trebuchet MS"/>
          <w:b/>
          <w:spacing w:val="-39"/>
        </w:rPr>
        <w:t xml:space="preserve"> </w:t>
      </w:r>
      <w:r w:rsidRPr="005A6FED">
        <w:rPr>
          <w:rFonts w:ascii="Trebuchet MS" w:hAnsi="Trebuchet MS"/>
          <w:b/>
        </w:rPr>
        <w:t>in</w:t>
      </w:r>
      <w:r w:rsidRPr="005A6FED">
        <w:rPr>
          <w:rFonts w:ascii="Trebuchet MS" w:hAnsi="Trebuchet MS"/>
          <w:b/>
          <w:spacing w:val="-42"/>
        </w:rPr>
        <w:t xml:space="preserve"> </w:t>
      </w:r>
      <w:r w:rsidRPr="005A6FED">
        <w:rPr>
          <w:rFonts w:ascii="Trebuchet MS" w:hAnsi="Trebuchet MS"/>
          <w:b/>
        </w:rPr>
        <w:t>older</w:t>
      </w:r>
      <w:r w:rsidRPr="005A6FED">
        <w:rPr>
          <w:rFonts w:ascii="Trebuchet MS" w:hAnsi="Trebuchet MS"/>
          <w:b/>
          <w:spacing w:val="-40"/>
        </w:rPr>
        <w:t xml:space="preserve"> </w:t>
      </w:r>
      <w:r w:rsidRPr="005A6FED">
        <w:rPr>
          <w:rFonts w:ascii="Trebuchet MS" w:hAnsi="Trebuchet MS"/>
          <w:b/>
        </w:rPr>
        <w:t>age?</w:t>
      </w:r>
    </w:p>
    <w:p w:rsidR="00DE56D0" w:rsidRPr="00442D19" w:rsidRDefault="00DE56D0" w:rsidP="00DE56D0">
      <w:pPr>
        <w:pStyle w:val="PargrafodaLista"/>
        <w:tabs>
          <w:tab w:val="left" w:pos="821"/>
        </w:tabs>
        <w:spacing w:line="254" w:lineRule="auto"/>
        <w:ind w:right="121" w:firstLine="0"/>
        <w:rPr>
          <w:rFonts w:ascii="Trebuchet MS" w:hAnsi="Trebuchet MS"/>
        </w:rPr>
      </w:pPr>
    </w:p>
    <w:p w:rsidR="00DE56D0" w:rsidRPr="00442D19" w:rsidRDefault="00DE56D0" w:rsidP="00DE56D0">
      <w:pPr>
        <w:ind w:left="720"/>
        <w:jc w:val="both"/>
        <w:rPr>
          <w:rFonts w:ascii="Trebuchet MS" w:hAnsi="Trebuchet MS"/>
        </w:rPr>
      </w:pPr>
      <w:r w:rsidRPr="00442D19">
        <w:rPr>
          <w:rFonts w:ascii="Trebuchet MS" w:hAnsi="Trebuchet MS"/>
        </w:rPr>
        <w:t>Access to adequate and affordable health and care and support services for independent living in old age is ensured by a combination of benefits (in kind and/or in cash) and social intervention techniques (social security and social assistance), granted both by contributory and non-contributory schemes and, in some cases, managed jointly by the social security system and the health sector. This includes social benefits (old age pension, social pensions, etc.), social action support in case of poverty and social exclusion, as well as support services in kind for independent living in old age, which can be provided directly at home (home care), on a semi-institutional basis (semi-residential care) or on an institutional basis (residential care).</w:t>
      </w:r>
    </w:p>
    <w:p w:rsidR="00DE56D0" w:rsidRPr="00442D19" w:rsidRDefault="00DE56D0" w:rsidP="00DE56D0">
      <w:pPr>
        <w:pStyle w:val="PargrafodaLista"/>
        <w:ind w:left="1540"/>
        <w:rPr>
          <w:rFonts w:ascii="Trebuchet MS" w:hAnsi="Trebuchet MS"/>
        </w:rPr>
      </w:pPr>
    </w:p>
    <w:p w:rsidR="00DE56D0" w:rsidRPr="00442D19" w:rsidRDefault="00DE56D0" w:rsidP="00DE56D0">
      <w:pPr>
        <w:pStyle w:val="PargrafodaLista"/>
        <w:ind w:left="720" w:firstLine="0"/>
        <w:rPr>
          <w:rFonts w:ascii="Trebuchet MS" w:hAnsi="Trebuchet MS"/>
        </w:rPr>
      </w:pPr>
      <w:r w:rsidRPr="00442D19">
        <w:rPr>
          <w:rFonts w:ascii="Trebuchet MS" w:hAnsi="Trebuchet MS"/>
        </w:rPr>
        <w:t>For example, in addition to social insurance and non-contributory benefits aiming to guarantee sufficient resources to older persons, those old persons in a situation of dependency (i.e., who cannot perform the activities of daily living autonomously and who needs constant care by a third person as well as specialized medical and/or residential care) may be entitled to the long-term care and to the long-term care supplement (</w:t>
      </w:r>
      <w:proofErr w:type="spellStart"/>
      <w:r w:rsidRPr="00442D19">
        <w:rPr>
          <w:rFonts w:ascii="Trebuchet MS" w:hAnsi="Trebuchet MS"/>
        </w:rPr>
        <w:t>complemento</w:t>
      </w:r>
      <w:proofErr w:type="spellEnd"/>
      <w:r w:rsidRPr="00442D19">
        <w:rPr>
          <w:rFonts w:ascii="Trebuchet MS" w:hAnsi="Trebuchet MS"/>
        </w:rPr>
        <w:t xml:space="preserve"> </w:t>
      </w:r>
      <w:proofErr w:type="spellStart"/>
      <w:r w:rsidRPr="00442D19">
        <w:rPr>
          <w:rFonts w:ascii="Trebuchet MS" w:hAnsi="Trebuchet MS"/>
        </w:rPr>
        <w:t>por</w:t>
      </w:r>
      <w:proofErr w:type="spellEnd"/>
      <w:r w:rsidRPr="00442D19">
        <w:rPr>
          <w:rFonts w:ascii="Trebuchet MS" w:hAnsi="Trebuchet MS"/>
        </w:rPr>
        <w:t xml:space="preserve"> </w:t>
      </w:r>
      <w:proofErr w:type="spellStart"/>
      <w:r w:rsidRPr="00442D19">
        <w:rPr>
          <w:rFonts w:ascii="Trebuchet MS" w:hAnsi="Trebuchet MS"/>
        </w:rPr>
        <w:t>dependência</w:t>
      </w:r>
      <w:proofErr w:type="spellEnd"/>
      <w:r w:rsidRPr="00442D19">
        <w:rPr>
          <w:rFonts w:ascii="Trebuchet MS" w:hAnsi="Trebuchet MS"/>
        </w:rPr>
        <w:t xml:space="preserve">). </w:t>
      </w:r>
    </w:p>
    <w:p w:rsidR="00DE56D0" w:rsidRPr="00442D19" w:rsidRDefault="00DE56D0" w:rsidP="00DE56D0">
      <w:pPr>
        <w:pStyle w:val="PargrafodaLista"/>
        <w:ind w:left="720"/>
        <w:rPr>
          <w:rFonts w:ascii="Trebuchet MS" w:hAnsi="Trebuchet MS"/>
        </w:rPr>
      </w:pPr>
    </w:p>
    <w:p w:rsidR="00DE56D0" w:rsidRPr="00442D19" w:rsidRDefault="00DE56D0" w:rsidP="00DE56D0">
      <w:pPr>
        <w:pStyle w:val="PargrafodaLista"/>
        <w:ind w:left="720" w:firstLine="0"/>
        <w:rPr>
          <w:rFonts w:ascii="Trebuchet MS" w:hAnsi="Trebuchet MS"/>
        </w:rPr>
      </w:pPr>
      <w:r w:rsidRPr="00442D19">
        <w:rPr>
          <w:rFonts w:ascii="Trebuchet MS" w:hAnsi="Trebuchet MS"/>
        </w:rPr>
        <w:t>Long-term care benefits are mainly provided by professionals who are part of the national network of integrated long-term care. Professional providers (sponsors and management entities of the units and of the national healthcare network teams) encompass very different types of legal persons such as hospitals, health centers, district social security centers, private social solidarity institutions, NGOs, local authorities and for-profit organizations.</w:t>
      </w:r>
    </w:p>
    <w:p w:rsidR="00C54904" w:rsidRPr="00442D19" w:rsidRDefault="00C54904">
      <w:pPr>
        <w:pStyle w:val="Corpodetexto"/>
        <w:spacing w:before="6"/>
        <w:ind w:firstLine="0"/>
        <w:rPr>
          <w:rFonts w:ascii="Trebuchet MS" w:hAnsi="Trebuchet MS"/>
          <w:sz w:val="22"/>
          <w:szCs w:val="22"/>
        </w:rPr>
      </w:pPr>
    </w:p>
    <w:p w:rsidR="00C54904" w:rsidRPr="00442D19" w:rsidRDefault="00D60DC1">
      <w:pPr>
        <w:pStyle w:val="Cabealho1"/>
        <w:rPr>
          <w:sz w:val="22"/>
          <w:szCs w:val="22"/>
        </w:rPr>
      </w:pPr>
      <w:r w:rsidRPr="00442D19">
        <w:rPr>
          <w:sz w:val="22"/>
          <w:szCs w:val="22"/>
        </w:rPr>
        <w:t>Adequacy</w:t>
      </w:r>
    </w:p>
    <w:p w:rsidR="00C54904" w:rsidRPr="005A6FED" w:rsidRDefault="00D60DC1">
      <w:pPr>
        <w:pStyle w:val="PargrafodaLista"/>
        <w:numPr>
          <w:ilvl w:val="0"/>
          <w:numId w:val="1"/>
        </w:numPr>
        <w:tabs>
          <w:tab w:val="left" w:pos="821"/>
        </w:tabs>
        <w:spacing w:before="15" w:line="254" w:lineRule="auto"/>
        <w:ind w:right="116"/>
        <w:rPr>
          <w:rFonts w:ascii="Trebuchet MS" w:hAnsi="Trebuchet MS"/>
          <w:b/>
        </w:rPr>
      </w:pPr>
      <w:r w:rsidRPr="005A6FED">
        <w:rPr>
          <w:rFonts w:ascii="Trebuchet MS" w:hAnsi="Trebuchet MS"/>
          <w:b/>
          <w:w w:val="95"/>
        </w:rPr>
        <w:t>What</w:t>
      </w:r>
      <w:r w:rsidRPr="005A6FED">
        <w:rPr>
          <w:rFonts w:ascii="Trebuchet MS" w:hAnsi="Trebuchet MS"/>
          <w:b/>
          <w:spacing w:val="-16"/>
          <w:w w:val="95"/>
        </w:rPr>
        <w:t xml:space="preserve"> </w:t>
      </w:r>
      <w:r w:rsidRPr="005A6FED">
        <w:rPr>
          <w:rFonts w:ascii="Trebuchet MS" w:hAnsi="Trebuchet MS"/>
          <w:b/>
          <w:w w:val="95"/>
        </w:rPr>
        <w:t>steps</w:t>
      </w:r>
      <w:r w:rsidRPr="005A6FED">
        <w:rPr>
          <w:rFonts w:ascii="Trebuchet MS" w:hAnsi="Trebuchet MS"/>
          <w:b/>
          <w:spacing w:val="-19"/>
          <w:w w:val="95"/>
        </w:rPr>
        <w:t xml:space="preserve"> </w:t>
      </w:r>
      <w:r w:rsidRPr="005A6FED">
        <w:rPr>
          <w:rFonts w:ascii="Trebuchet MS" w:hAnsi="Trebuchet MS"/>
          <w:b/>
          <w:w w:val="95"/>
        </w:rPr>
        <w:t>have</w:t>
      </w:r>
      <w:r w:rsidRPr="005A6FED">
        <w:rPr>
          <w:rFonts w:ascii="Trebuchet MS" w:hAnsi="Trebuchet MS"/>
          <w:b/>
          <w:spacing w:val="-16"/>
          <w:w w:val="95"/>
        </w:rPr>
        <w:t xml:space="preserve"> </w:t>
      </w:r>
      <w:r w:rsidRPr="005A6FED">
        <w:rPr>
          <w:rFonts w:ascii="Trebuchet MS" w:hAnsi="Trebuchet MS"/>
          <w:b/>
          <w:w w:val="95"/>
        </w:rPr>
        <w:t>been</w:t>
      </w:r>
      <w:r w:rsidRPr="005A6FED">
        <w:rPr>
          <w:rFonts w:ascii="Trebuchet MS" w:hAnsi="Trebuchet MS"/>
          <w:b/>
          <w:spacing w:val="-17"/>
          <w:w w:val="95"/>
        </w:rPr>
        <w:t xml:space="preserve"> </w:t>
      </w:r>
      <w:r w:rsidRPr="005A6FED">
        <w:rPr>
          <w:rFonts w:ascii="Trebuchet MS" w:hAnsi="Trebuchet MS"/>
          <w:b/>
          <w:w w:val="95"/>
        </w:rPr>
        <w:t>taken</w:t>
      </w:r>
      <w:r w:rsidRPr="005A6FED">
        <w:rPr>
          <w:rFonts w:ascii="Trebuchet MS" w:hAnsi="Trebuchet MS"/>
          <w:b/>
          <w:spacing w:val="-15"/>
          <w:w w:val="95"/>
        </w:rPr>
        <w:t xml:space="preserve"> </w:t>
      </w:r>
      <w:r w:rsidRPr="005A6FED">
        <w:rPr>
          <w:rFonts w:ascii="Trebuchet MS" w:hAnsi="Trebuchet MS"/>
          <w:b/>
          <w:w w:val="95"/>
        </w:rPr>
        <w:t>to</w:t>
      </w:r>
      <w:r w:rsidRPr="005A6FED">
        <w:rPr>
          <w:rFonts w:ascii="Trebuchet MS" w:hAnsi="Trebuchet MS"/>
          <w:b/>
          <w:spacing w:val="-15"/>
          <w:w w:val="95"/>
        </w:rPr>
        <w:t xml:space="preserve"> </w:t>
      </w:r>
      <w:r w:rsidRPr="005A6FED">
        <w:rPr>
          <w:rFonts w:ascii="Trebuchet MS" w:hAnsi="Trebuchet MS"/>
          <w:b/>
          <w:w w:val="95"/>
        </w:rPr>
        <w:t>ensure</w:t>
      </w:r>
      <w:r w:rsidRPr="005A6FED">
        <w:rPr>
          <w:rFonts w:ascii="Trebuchet MS" w:hAnsi="Trebuchet MS"/>
          <w:b/>
          <w:spacing w:val="-18"/>
          <w:w w:val="95"/>
        </w:rPr>
        <w:t xml:space="preserve"> </w:t>
      </w:r>
      <w:r w:rsidRPr="005A6FED">
        <w:rPr>
          <w:rFonts w:ascii="Trebuchet MS" w:hAnsi="Trebuchet MS"/>
          <w:b/>
          <w:w w:val="95"/>
        </w:rPr>
        <w:t>the</w:t>
      </w:r>
      <w:r w:rsidRPr="005A6FED">
        <w:rPr>
          <w:rFonts w:ascii="Trebuchet MS" w:hAnsi="Trebuchet MS"/>
          <w:b/>
          <w:spacing w:val="-15"/>
          <w:w w:val="95"/>
        </w:rPr>
        <w:t xml:space="preserve"> </w:t>
      </w:r>
      <w:r w:rsidRPr="005A6FED">
        <w:rPr>
          <w:rFonts w:ascii="Trebuchet MS" w:hAnsi="Trebuchet MS"/>
          <w:b/>
          <w:w w:val="95"/>
        </w:rPr>
        <w:t>levels</w:t>
      </w:r>
      <w:r w:rsidRPr="005A6FED">
        <w:rPr>
          <w:rFonts w:ascii="Trebuchet MS" w:hAnsi="Trebuchet MS"/>
          <w:b/>
          <w:spacing w:val="-18"/>
          <w:w w:val="95"/>
        </w:rPr>
        <w:t xml:space="preserve"> </w:t>
      </w:r>
      <w:r w:rsidRPr="005A6FED">
        <w:rPr>
          <w:rFonts w:ascii="Trebuchet MS" w:hAnsi="Trebuchet MS"/>
          <w:b/>
          <w:w w:val="95"/>
        </w:rPr>
        <w:t>of</w:t>
      </w:r>
      <w:r w:rsidRPr="005A6FED">
        <w:rPr>
          <w:rFonts w:ascii="Trebuchet MS" w:hAnsi="Trebuchet MS"/>
          <w:b/>
          <w:spacing w:val="-15"/>
          <w:w w:val="95"/>
        </w:rPr>
        <w:t xml:space="preserve"> </w:t>
      </w:r>
      <w:r w:rsidRPr="005A6FED">
        <w:rPr>
          <w:rFonts w:ascii="Trebuchet MS" w:hAnsi="Trebuchet MS"/>
          <w:b/>
          <w:w w:val="95"/>
        </w:rPr>
        <w:t>social</w:t>
      </w:r>
      <w:r w:rsidRPr="005A6FED">
        <w:rPr>
          <w:rFonts w:ascii="Trebuchet MS" w:hAnsi="Trebuchet MS"/>
          <w:b/>
          <w:spacing w:val="-16"/>
          <w:w w:val="95"/>
        </w:rPr>
        <w:t xml:space="preserve"> </w:t>
      </w:r>
      <w:r w:rsidRPr="005A6FED">
        <w:rPr>
          <w:rFonts w:ascii="Trebuchet MS" w:hAnsi="Trebuchet MS"/>
          <w:b/>
          <w:w w:val="95"/>
        </w:rPr>
        <w:t>security</w:t>
      </w:r>
      <w:r w:rsidRPr="005A6FED">
        <w:rPr>
          <w:rFonts w:ascii="Trebuchet MS" w:hAnsi="Trebuchet MS"/>
          <w:b/>
          <w:spacing w:val="-12"/>
          <w:w w:val="95"/>
        </w:rPr>
        <w:t xml:space="preserve"> </w:t>
      </w:r>
      <w:r w:rsidRPr="005A6FED">
        <w:rPr>
          <w:rFonts w:ascii="Trebuchet MS" w:hAnsi="Trebuchet MS"/>
          <w:b/>
          <w:w w:val="95"/>
        </w:rPr>
        <w:t>and</w:t>
      </w:r>
      <w:r w:rsidRPr="005A6FED">
        <w:rPr>
          <w:rFonts w:ascii="Trebuchet MS" w:hAnsi="Trebuchet MS"/>
          <w:b/>
          <w:spacing w:val="-15"/>
          <w:w w:val="95"/>
        </w:rPr>
        <w:t xml:space="preserve"> </w:t>
      </w:r>
      <w:r w:rsidRPr="005A6FED">
        <w:rPr>
          <w:rFonts w:ascii="Trebuchet MS" w:hAnsi="Trebuchet MS"/>
          <w:b/>
          <w:w w:val="95"/>
        </w:rPr>
        <w:t>social</w:t>
      </w:r>
      <w:r w:rsidRPr="005A6FED">
        <w:rPr>
          <w:rFonts w:ascii="Trebuchet MS" w:hAnsi="Trebuchet MS"/>
          <w:b/>
          <w:spacing w:val="-17"/>
          <w:w w:val="95"/>
        </w:rPr>
        <w:t xml:space="preserve"> </w:t>
      </w:r>
      <w:r w:rsidRPr="005A6FED">
        <w:rPr>
          <w:rFonts w:ascii="Trebuchet MS" w:hAnsi="Trebuchet MS"/>
          <w:b/>
          <w:w w:val="95"/>
        </w:rPr>
        <w:t xml:space="preserve">protection </w:t>
      </w:r>
      <w:r w:rsidRPr="005A6FED">
        <w:rPr>
          <w:rFonts w:ascii="Trebuchet MS" w:hAnsi="Trebuchet MS"/>
          <w:b/>
        </w:rPr>
        <w:t>payments</w:t>
      </w:r>
      <w:r w:rsidRPr="005A6FED">
        <w:rPr>
          <w:rFonts w:ascii="Trebuchet MS" w:hAnsi="Trebuchet MS"/>
          <w:b/>
          <w:spacing w:val="-29"/>
        </w:rPr>
        <w:t xml:space="preserve"> </w:t>
      </w:r>
      <w:r w:rsidRPr="005A6FED">
        <w:rPr>
          <w:rFonts w:ascii="Trebuchet MS" w:hAnsi="Trebuchet MS"/>
          <w:b/>
        </w:rPr>
        <w:t>are</w:t>
      </w:r>
      <w:r w:rsidRPr="005A6FED">
        <w:rPr>
          <w:rFonts w:ascii="Trebuchet MS" w:hAnsi="Trebuchet MS"/>
          <w:b/>
          <w:spacing w:val="-28"/>
        </w:rPr>
        <w:t xml:space="preserve"> </w:t>
      </w:r>
      <w:r w:rsidRPr="005A6FED">
        <w:rPr>
          <w:rFonts w:ascii="Trebuchet MS" w:hAnsi="Trebuchet MS"/>
          <w:b/>
        </w:rPr>
        <w:t>adequate</w:t>
      </w:r>
      <w:r w:rsidRPr="005A6FED">
        <w:rPr>
          <w:rFonts w:ascii="Trebuchet MS" w:hAnsi="Trebuchet MS"/>
          <w:b/>
          <w:spacing w:val="-28"/>
        </w:rPr>
        <w:t xml:space="preserve"> </w:t>
      </w:r>
      <w:r w:rsidRPr="005A6FED">
        <w:rPr>
          <w:rFonts w:ascii="Trebuchet MS" w:hAnsi="Trebuchet MS"/>
          <w:b/>
        </w:rPr>
        <w:t>for</w:t>
      </w:r>
      <w:r w:rsidRPr="005A6FED">
        <w:rPr>
          <w:rFonts w:ascii="Trebuchet MS" w:hAnsi="Trebuchet MS"/>
          <w:b/>
          <w:spacing w:val="-28"/>
        </w:rPr>
        <w:t xml:space="preserve"> </w:t>
      </w:r>
      <w:r w:rsidRPr="005A6FED">
        <w:rPr>
          <w:rFonts w:ascii="Trebuchet MS" w:hAnsi="Trebuchet MS"/>
          <w:b/>
        </w:rPr>
        <w:t>older</w:t>
      </w:r>
      <w:r w:rsidRPr="005A6FED">
        <w:rPr>
          <w:rFonts w:ascii="Trebuchet MS" w:hAnsi="Trebuchet MS"/>
          <w:b/>
          <w:spacing w:val="-29"/>
        </w:rPr>
        <w:t xml:space="preserve"> </w:t>
      </w:r>
      <w:r w:rsidRPr="005A6FED">
        <w:rPr>
          <w:rFonts w:ascii="Trebuchet MS" w:hAnsi="Trebuchet MS"/>
          <w:b/>
        </w:rPr>
        <w:t>persons</w:t>
      </w:r>
      <w:r w:rsidRPr="005A6FED">
        <w:rPr>
          <w:rFonts w:ascii="Trebuchet MS" w:hAnsi="Trebuchet MS"/>
          <w:b/>
          <w:spacing w:val="-28"/>
        </w:rPr>
        <w:t xml:space="preserve"> </w:t>
      </w:r>
      <w:r w:rsidRPr="005A6FED">
        <w:rPr>
          <w:rFonts w:ascii="Trebuchet MS" w:hAnsi="Trebuchet MS"/>
          <w:b/>
        </w:rPr>
        <w:t>to</w:t>
      </w:r>
      <w:r w:rsidRPr="005A6FED">
        <w:rPr>
          <w:rFonts w:ascii="Trebuchet MS" w:hAnsi="Trebuchet MS"/>
          <w:b/>
          <w:spacing w:val="-29"/>
        </w:rPr>
        <w:t xml:space="preserve"> </w:t>
      </w:r>
      <w:r w:rsidRPr="005A6FED">
        <w:rPr>
          <w:rFonts w:ascii="Trebuchet MS" w:hAnsi="Trebuchet MS"/>
          <w:b/>
        </w:rPr>
        <w:t>have</w:t>
      </w:r>
      <w:r w:rsidRPr="005A6FED">
        <w:rPr>
          <w:rFonts w:ascii="Trebuchet MS" w:hAnsi="Trebuchet MS"/>
          <w:b/>
          <w:spacing w:val="-27"/>
        </w:rPr>
        <w:t xml:space="preserve"> </w:t>
      </w:r>
      <w:r w:rsidRPr="005A6FED">
        <w:rPr>
          <w:rFonts w:ascii="Trebuchet MS" w:hAnsi="Trebuchet MS"/>
          <w:b/>
        </w:rPr>
        <w:t>access</w:t>
      </w:r>
      <w:r w:rsidRPr="005A6FED">
        <w:rPr>
          <w:rFonts w:ascii="Trebuchet MS" w:hAnsi="Trebuchet MS"/>
          <w:b/>
          <w:spacing w:val="-29"/>
        </w:rPr>
        <w:t xml:space="preserve"> </w:t>
      </w:r>
      <w:r w:rsidRPr="005A6FED">
        <w:rPr>
          <w:rFonts w:ascii="Trebuchet MS" w:hAnsi="Trebuchet MS"/>
          <w:b/>
        </w:rPr>
        <w:t>to</w:t>
      </w:r>
      <w:r w:rsidRPr="005A6FED">
        <w:rPr>
          <w:rFonts w:ascii="Trebuchet MS" w:hAnsi="Trebuchet MS"/>
          <w:b/>
          <w:spacing w:val="-29"/>
        </w:rPr>
        <w:t xml:space="preserve"> </w:t>
      </w:r>
      <w:r w:rsidRPr="005A6FED">
        <w:rPr>
          <w:rFonts w:ascii="Trebuchet MS" w:hAnsi="Trebuchet MS"/>
          <w:b/>
        </w:rPr>
        <w:t>an</w:t>
      </w:r>
      <w:r w:rsidRPr="005A6FED">
        <w:rPr>
          <w:rFonts w:ascii="Trebuchet MS" w:hAnsi="Trebuchet MS"/>
          <w:b/>
          <w:spacing w:val="-27"/>
        </w:rPr>
        <w:t xml:space="preserve"> </w:t>
      </w:r>
      <w:r w:rsidRPr="005A6FED">
        <w:rPr>
          <w:rFonts w:ascii="Trebuchet MS" w:hAnsi="Trebuchet MS"/>
          <w:b/>
        </w:rPr>
        <w:t>adequate</w:t>
      </w:r>
      <w:r w:rsidRPr="005A6FED">
        <w:rPr>
          <w:rFonts w:ascii="Trebuchet MS" w:hAnsi="Trebuchet MS"/>
          <w:b/>
          <w:spacing w:val="-27"/>
        </w:rPr>
        <w:t xml:space="preserve"> </w:t>
      </w:r>
      <w:r w:rsidRPr="005A6FED">
        <w:rPr>
          <w:rFonts w:ascii="Trebuchet MS" w:hAnsi="Trebuchet MS"/>
          <w:b/>
        </w:rPr>
        <w:t>standard</w:t>
      </w:r>
      <w:r w:rsidRPr="005A6FED">
        <w:rPr>
          <w:rFonts w:ascii="Trebuchet MS" w:hAnsi="Trebuchet MS"/>
          <w:b/>
          <w:spacing w:val="-28"/>
        </w:rPr>
        <w:t xml:space="preserve"> </w:t>
      </w:r>
      <w:r w:rsidRPr="005A6FED">
        <w:rPr>
          <w:rFonts w:ascii="Trebuchet MS" w:hAnsi="Trebuchet MS"/>
          <w:b/>
        </w:rPr>
        <w:t>of living,</w:t>
      </w:r>
      <w:r w:rsidRPr="005A6FED">
        <w:rPr>
          <w:rFonts w:ascii="Trebuchet MS" w:hAnsi="Trebuchet MS"/>
          <w:b/>
          <w:spacing w:val="-28"/>
        </w:rPr>
        <w:t xml:space="preserve"> </w:t>
      </w:r>
      <w:r w:rsidRPr="005A6FED">
        <w:rPr>
          <w:rFonts w:ascii="Trebuchet MS" w:hAnsi="Trebuchet MS"/>
          <w:b/>
        </w:rPr>
        <w:t>including</w:t>
      </w:r>
      <w:r w:rsidRPr="005A6FED">
        <w:rPr>
          <w:rFonts w:ascii="Trebuchet MS" w:hAnsi="Trebuchet MS"/>
          <w:b/>
          <w:spacing w:val="-28"/>
        </w:rPr>
        <w:t xml:space="preserve"> </w:t>
      </w:r>
      <w:r w:rsidRPr="005A6FED">
        <w:rPr>
          <w:rFonts w:ascii="Trebuchet MS" w:hAnsi="Trebuchet MS"/>
          <w:b/>
        </w:rPr>
        <w:t>adequate</w:t>
      </w:r>
      <w:r w:rsidRPr="005A6FED">
        <w:rPr>
          <w:rFonts w:ascii="Trebuchet MS" w:hAnsi="Trebuchet MS"/>
          <w:b/>
          <w:spacing w:val="-27"/>
        </w:rPr>
        <w:t xml:space="preserve"> </w:t>
      </w:r>
      <w:r w:rsidRPr="005A6FED">
        <w:rPr>
          <w:rFonts w:ascii="Trebuchet MS" w:hAnsi="Trebuchet MS"/>
          <w:b/>
        </w:rPr>
        <w:t>access</w:t>
      </w:r>
      <w:r w:rsidRPr="005A6FED">
        <w:rPr>
          <w:rFonts w:ascii="Trebuchet MS" w:hAnsi="Trebuchet MS"/>
          <w:b/>
          <w:spacing w:val="-27"/>
        </w:rPr>
        <w:t xml:space="preserve"> </w:t>
      </w:r>
      <w:r w:rsidRPr="005A6FED">
        <w:rPr>
          <w:rFonts w:ascii="Trebuchet MS" w:hAnsi="Trebuchet MS"/>
          <w:b/>
        </w:rPr>
        <w:t>to</w:t>
      </w:r>
      <w:r w:rsidRPr="005A6FED">
        <w:rPr>
          <w:rFonts w:ascii="Trebuchet MS" w:hAnsi="Trebuchet MS"/>
          <w:b/>
          <w:spacing w:val="-29"/>
        </w:rPr>
        <w:t xml:space="preserve"> </w:t>
      </w:r>
      <w:r w:rsidRPr="005A6FED">
        <w:rPr>
          <w:rFonts w:ascii="Trebuchet MS" w:hAnsi="Trebuchet MS"/>
          <w:b/>
        </w:rPr>
        <w:t>health</w:t>
      </w:r>
      <w:r w:rsidRPr="005A6FED">
        <w:rPr>
          <w:rFonts w:ascii="Trebuchet MS" w:hAnsi="Trebuchet MS"/>
          <w:b/>
          <w:spacing w:val="-26"/>
        </w:rPr>
        <w:t xml:space="preserve"> </w:t>
      </w:r>
      <w:r w:rsidRPr="005A6FED">
        <w:rPr>
          <w:rFonts w:ascii="Trebuchet MS" w:hAnsi="Trebuchet MS"/>
          <w:b/>
        </w:rPr>
        <w:t>care</w:t>
      </w:r>
      <w:r w:rsidRPr="005A6FED">
        <w:rPr>
          <w:rFonts w:ascii="Trebuchet MS" w:hAnsi="Trebuchet MS"/>
          <w:b/>
          <w:spacing w:val="-26"/>
        </w:rPr>
        <w:t xml:space="preserve"> </w:t>
      </w:r>
      <w:r w:rsidRPr="005A6FED">
        <w:rPr>
          <w:rFonts w:ascii="Trebuchet MS" w:hAnsi="Trebuchet MS"/>
          <w:b/>
        </w:rPr>
        <w:t>and</w:t>
      </w:r>
      <w:r w:rsidRPr="005A6FED">
        <w:rPr>
          <w:rFonts w:ascii="Trebuchet MS" w:hAnsi="Trebuchet MS"/>
          <w:b/>
          <w:spacing w:val="-27"/>
        </w:rPr>
        <w:t xml:space="preserve"> </w:t>
      </w:r>
      <w:r w:rsidRPr="005A6FED">
        <w:rPr>
          <w:rFonts w:ascii="Trebuchet MS" w:hAnsi="Trebuchet MS"/>
          <w:b/>
        </w:rPr>
        <w:t>social</w:t>
      </w:r>
      <w:r w:rsidRPr="005A6FED">
        <w:rPr>
          <w:rFonts w:ascii="Trebuchet MS" w:hAnsi="Trebuchet MS"/>
          <w:b/>
          <w:spacing w:val="-29"/>
        </w:rPr>
        <w:t xml:space="preserve"> </w:t>
      </w:r>
      <w:r w:rsidRPr="005A6FED">
        <w:rPr>
          <w:rFonts w:ascii="Trebuchet MS" w:hAnsi="Trebuchet MS"/>
          <w:b/>
        </w:rPr>
        <w:t>assistance?</w:t>
      </w:r>
    </w:p>
    <w:p w:rsidR="00DE56D0" w:rsidRPr="00442D19" w:rsidRDefault="00DE56D0" w:rsidP="00DE56D0">
      <w:pPr>
        <w:pStyle w:val="PargrafodaLista"/>
        <w:tabs>
          <w:tab w:val="left" w:pos="821"/>
        </w:tabs>
        <w:spacing w:before="15" w:line="254" w:lineRule="auto"/>
        <w:ind w:right="116" w:firstLine="0"/>
        <w:rPr>
          <w:rFonts w:ascii="Trebuchet MS" w:hAnsi="Trebuchet MS"/>
        </w:rPr>
      </w:pPr>
    </w:p>
    <w:p w:rsidR="00555F51" w:rsidRPr="00442D19" w:rsidRDefault="00555F51" w:rsidP="00555F51">
      <w:pPr>
        <w:ind w:left="720"/>
        <w:jc w:val="both"/>
        <w:rPr>
          <w:rFonts w:ascii="Trebuchet MS" w:hAnsi="Trebuchet MS"/>
        </w:rPr>
      </w:pPr>
      <w:r w:rsidRPr="00442D19">
        <w:rPr>
          <w:rFonts w:ascii="Trebuchet MS" w:hAnsi="Trebuchet MS"/>
        </w:rPr>
        <w:t>Firstly, as provided for in its legal framework, the amount of the old-age pension cannot be lower than certain minimum values set by law, which are indexed to the reference social support index (IAS). The percentages used to establish minimum pension amounts vary according to the contribution period (with up to 15 contribution years, with 15 to 20 contribution years, with 21 to 30 contribution years and with more than 30 contribution years). As mentioned above, persons who are not entitled to any contributory old-age pension (for instance, if they do not fulfill the minimum contributory insurance period) are entitled to the social pension, a means-tested non-contributory benefit.  Additionally, all pensioners aged 66 years and 4 months, residing in the country for the last 6 years before the date of the claim, with low income (less than € 5,175.82 (single person) or € 9,057.68 (couple)) may also be entitled to the Solidarity Supplement for the Elderly (</w:t>
      </w:r>
      <w:proofErr w:type="spellStart"/>
      <w:r w:rsidRPr="00442D19">
        <w:rPr>
          <w:rFonts w:ascii="Trebuchet MS" w:hAnsi="Trebuchet MS"/>
        </w:rPr>
        <w:t>Complemento</w:t>
      </w:r>
      <w:proofErr w:type="spellEnd"/>
      <w:r w:rsidRPr="00442D19">
        <w:rPr>
          <w:rFonts w:ascii="Trebuchet MS" w:hAnsi="Trebuchet MS"/>
        </w:rPr>
        <w:t xml:space="preserve"> </w:t>
      </w:r>
      <w:proofErr w:type="spellStart"/>
      <w:r w:rsidRPr="00442D19">
        <w:rPr>
          <w:rFonts w:ascii="Trebuchet MS" w:hAnsi="Trebuchet MS"/>
        </w:rPr>
        <w:t>Solidário</w:t>
      </w:r>
      <w:proofErr w:type="spellEnd"/>
      <w:r w:rsidRPr="00442D19">
        <w:rPr>
          <w:rFonts w:ascii="Trebuchet MS" w:hAnsi="Trebuchet MS"/>
        </w:rPr>
        <w:t xml:space="preserve"> para </w:t>
      </w:r>
      <w:proofErr w:type="spellStart"/>
      <w:r w:rsidRPr="00442D19">
        <w:rPr>
          <w:rFonts w:ascii="Trebuchet MS" w:hAnsi="Trebuchet MS"/>
        </w:rPr>
        <w:t>Idosos</w:t>
      </w:r>
      <w:proofErr w:type="spellEnd"/>
      <w:r w:rsidRPr="00442D19">
        <w:rPr>
          <w:rFonts w:ascii="Trebuchet MS" w:hAnsi="Trebuchet MS"/>
        </w:rPr>
        <w:t>). The value of the supplement granted corresponds to the difference between the reference value of the CSI and the beneficiary's income, including other social benefits.</w:t>
      </w:r>
    </w:p>
    <w:p w:rsidR="00555F51" w:rsidRPr="00442D19" w:rsidRDefault="00555F51" w:rsidP="00555F51">
      <w:pPr>
        <w:pStyle w:val="PargrafodaLista"/>
        <w:ind w:left="1540"/>
        <w:rPr>
          <w:rFonts w:ascii="Trebuchet MS" w:hAnsi="Trebuchet MS"/>
        </w:rPr>
      </w:pPr>
    </w:p>
    <w:p w:rsidR="00555F51" w:rsidRPr="00442D19" w:rsidRDefault="00555F51" w:rsidP="00555F51">
      <w:pPr>
        <w:pStyle w:val="PargrafodaLista"/>
        <w:ind w:left="720" w:firstLine="0"/>
        <w:rPr>
          <w:rFonts w:ascii="Trebuchet MS" w:hAnsi="Trebuchet MS"/>
        </w:rPr>
      </w:pPr>
      <w:r w:rsidRPr="00442D19">
        <w:rPr>
          <w:rFonts w:ascii="Trebuchet MS" w:hAnsi="Trebuchet MS"/>
        </w:rPr>
        <w:t>Secondly, in the last years Portugal has made a number of efforts to improve the situation of the most vulnerable, in order to ensure that the levels of social security and social protection payments are adequate for all persons, including the elderly. The measures implemented include the increase, according to its regulatory legal framework, of several social benefits (contributory and non-contributory pensions), the CSI reference value and the social support index (IAS). Extraordinary increases of old-age pensions also took place. These extraordinary increases aimed to “compensate” pensioners for the purchasing power lost during the crisis. Between 2011 and 2015, only the lowest pensions, both contributory and non-contributory (minimum pensions up to 15 contribution years, social pensions and pensions granted by similar schemes), were exceptionally updated, above the inflation rate, in order to protect the purchasing power of a specially disadvantaged group.</w:t>
      </w:r>
    </w:p>
    <w:p w:rsidR="00555F51" w:rsidRPr="00442D19" w:rsidRDefault="00555F51" w:rsidP="00555F51">
      <w:pPr>
        <w:ind w:left="460"/>
        <w:jc w:val="both"/>
        <w:rPr>
          <w:rFonts w:ascii="Trebuchet MS" w:hAnsi="Trebuchet MS"/>
        </w:rPr>
      </w:pPr>
    </w:p>
    <w:p w:rsidR="00C54904" w:rsidRPr="00442D19" w:rsidRDefault="00C54904">
      <w:pPr>
        <w:pStyle w:val="Corpodetexto"/>
        <w:spacing w:before="8"/>
        <w:ind w:firstLine="0"/>
        <w:rPr>
          <w:rFonts w:ascii="Trebuchet MS" w:hAnsi="Trebuchet MS"/>
          <w:sz w:val="22"/>
          <w:szCs w:val="22"/>
        </w:rPr>
      </w:pPr>
    </w:p>
    <w:p w:rsidR="00C54904" w:rsidRPr="00442D19" w:rsidRDefault="00D60DC1">
      <w:pPr>
        <w:pStyle w:val="Cabealho1"/>
        <w:rPr>
          <w:sz w:val="22"/>
          <w:szCs w:val="22"/>
        </w:rPr>
      </w:pPr>
      <w:r w:rsidRPr="00442D19">
        <w:rPr>
          <w:w w:val="95"/>
          <w:sz w:val="22"/>
          <w:szCs w:val="22"/>
        </w:rPr>
        <w:t>Accessibility</w:t>
      </w:r>
    </w:p>
    <w:p w:rsidR="00C54904" w:rsidRPr="005A6FED" w:rsidRDefault="00D60DC1">
      <w:pPr>
        <w:pStyle w:val="PargrafodaLista"/>
        <w:numPr>
          <w:ilvl w:val="0"/>
          <w:numId w:val="1"/>
        </w:numPr>
        <w:tabs>
          <w:tab w:val="left" w:pos="821"/>
        </w:tabs>
        <w:spacing w:before="15" w:line="254" w:lineRule="auto"/>
        <w:ind w:right="120"/>
        <w:rPr>
          <w:rFonts w:ascii="Trebuchet MS" w:hAnsi="Trebuchet MS"/>
          <w:b/>
        </w:rPr>
      </w:pPr>
      <w:r w:rsidRPr="005A6FED">
        <w:rPr>
          <w:rFonts w:ascii="Trebuchet MS" w:hAnsi="Trebuchet MS"/>
          <w:b/>
        </w:rPr>
        <w:t>What</w:t>
      </w:r>
      <w:r w:rsidRPr="005A6FED">
        <w:rPr>
          <w:rFonts w:ascii="Trebuchet MS" w:hAnsi="Trebuchet MS"/>
          <w:b/>
          <w:spacing w:val="-26"/>
        </w:rPr>
        <w:t xml:space="preserve"> </w:t>
      </w:r>
      <w:r w:rsidRPr="005A6FED">
        <w:rPr>
          <w:rFonts w:ascii="Trebuchet MS" w:hAnsi="Trebuchet MS"/>
          <w:b/>
        </w:rPr>
        <w:t>steps</w:t>
      </w:r>
      <w:r w:rsidRPr="005A6FED">
        <w:rPr>
          <w:rFonts w:ascii="Trebuchet MS" w:hAnsi="Trebuchet MS"/>
          <w:b/>
          <w:spacing w:val="-26"/>
        </w:rPr>
        <w:t xml:space="preserve"> </w:t>
      </w:r>
      <w:r w:rsidRPr="005A6FED">
        <w:rPr>
          <w:rFonts w:ascii="Trebuchet MS" w:hAnsi="Trebuchet MS"/>
          <w:b/>
        </w:rPr>
        <w:t>have</w:t>
      </w:r>
      <w:r w:rsidRPr="005A6FED">
        <w:rPr>
          <w:rFonts w:ascii="Trebuchet MS" w:hAnsi="Trebuchet MS"/>
          <w:b/>
          <w:spacing w:val="-25"/>
        </w:rPr>
        <w:t xml:space="preserve"> </w:t>
      </w:r>
      <w:r w:rsidRPr="005A6FED">
        <w:rPr>
          <w:rFonts w:ascii="Trebuchet MS" w:hAnsi="Trebuchet MS"/>
          <w:b/>
        </w:rPr>
        <w:t>been</w:t>
      </w:r>
      <w:r w:rsidRPr="005A6FED">
        <w:rPr>
          <w:rFonts w:ascii="Trebuchet MS" w:hAnsi="Trebuchet MS"/>
          <w:b/>
          <w:spacing w:val="-27"/>
        </w:rPr>
        <w:t xml:space="preserve"> </w:t>
      </w:r>
      <w:r w:rsidRPr="005A6FED">
        <w:rPr>
          <w:rFonts w:ascii="Trebuchet MS" w:hAnsi="Trebuchet MS"/>
          <w:b/>
        </w:rPr>
        <w:t>taken</w:t>
      </w:r>
      <w:r w:rsidRPr="005A6FED">
        <w:rPr>
          <w:rFonts w:ascii="Trebuchet MS" w:hAnsi="Trebuchet MS"/>
          <w:b/>
          <w:spacing w:val="-25"/>
        </w:rPr>
        <w:t xml:space="preserve"> </w:t>
      </w:r>
      <w:r w:rsidRPr="005A6FED">
        <w:rPr>
          <w:rFonts w:ascii="Trebuchet MS" w:hAnsi="Trebuchet MS"/>
          <w:b/>
        </w:rPr>
        <w:t>to</w:t>
      </w:r>
      <w:r w:rsidRPr="005A6FED">
        <w:rPr>
          <w:rFonts w:ascii="Trebuchet MS" w:hAnsi="Trebuchet MS"/>
          <w:b/>
          <w:spacing w:val="-25"/>
        </w:rPr>
        <w:t xml:space="preserve"> </w:t>
      </w:r>
      <w:r w:rsidRPr="005A6FED">
        <w:rPr>
          <w:rFonts w:ascii="Trebuchet MS" w:hAnsi="Trebuchet MS"/>
          <w:b/>
        </w:rPr>
        <w:t>ensure</w:t>
      </w:r>
      <w:r w:rsidRPr="005A6FED">
        <w:rPr>
          <w:rFonts w:ascii="Trebuchet MS" w:hAnsi="Trebuchet MS"/>
          <w:b/>
          <w:spacing w:val="-25"/>
        </w:rPr>
        <w:t xml:space="preserve"> </w:t>
      </w:r>
      <w:r w:rsidRPr="005A6FED">
        <w:rPr>
          <w:rFonts w:ascii="Trebuchet MS" w:hAnsi="Trebuchet MS"/>
          <w:b/>
        </w:rPr>
        <w:t>older</w:t>
      </w:r>
      <w:r w:rsidRPr="005A6FED">
        <w:rPr>
          <w:rFonts w:ascii="Trebuchet MS" w:hAnsi="Trebuchet MS"/>
          <w:b/>
          <w:spacing w:val="-27"/>
        </w:rPr>
        <w:t xml:space="preserve"> </w:t>
      </w:r>
      <w:r w:rsidRPr="005A6FED">
        <w:rPr>
          <w:rFonts w:ascii="Trebuchet MS" w:hAnsi="Trebuchet MS"/>
          <w:b/>
        </w:rPr>
        <w:t>persons</w:t>
      </w:r>
      <w:r w:rsidRPr="005A6FED">
        <w:rPr>
          <w:rFonts w:ascii="Trebuchet MS" w:hAnsi="Trebuchet MS"/>
          <w:b/>
          <w:spacing w:val="-27"/>
        </w:rPr>
        <w:t xml:space="preserve"> </w:t>
      </w:r>
      <w:r w:rsidRPr="005A6FED">
        <w:rPr>
          <w:rFonts w:ascii="Trebuchet MS" w:hAnsi="Trebuchet MS"/>
          <w:b/>
        </w:rPr>
        <w:t>have</w:t>
      </w:r>
      <w:r w:rsidRPr="005A6FED">
        <w:rPr>
          <w:rFonts w:ascii="Trebuchet MS" w:hAnsi="Trebuchet MS"/>
          <w:b/>
          <w:spacing w:val="-26"/>
        </w:rPr>
        <w:t xml:space="preserve"> </w:t>
      </w:r>
      <w:r w:rsidRPr="005A6FED">
        <w:rPr>
          <w:rFonts w:ascii="Trebuchet MS" w:hAnsi="Trebuchet MS"/>
          <w:b/>
        </w:rPr>
        <w:t>adequate</w:t>
      </w:r>
      <w:r w:rsidRPr="005A6FED">
        <w:rPr>
          <w:rFonts w:ascii="Trebuchet MS" w:hAnsi="Trebuchet MS"/>
          <w:b/>
          <w:spacing w:val="-26"/>
        </w:rPr>
        <w:t xml:space="preserve"> </w:t>
      </w:r>
      <w:r w:rsidRPr="005A6FED">
        <w:rPr>
          <w:rFonts w:ascii="Trebuchet MS" w:hAnsi="Trebuchet MS"/>
          <w:b/>
        </w:rPr>
        <w:t>and</w:t>
      </w:r>
      <w:r w:rsidRPr="005A6FED">
        <w:rPr>
          <w:rFonts w:ascii="Trebuchet MS" w:hAnsi="Trebuchet MS"/>
          <w:b/>
          <w:spacing w:val="-26"/>
        </w:rPr>
        <w:t xml:space="preserve"> </w:t>
      </w:r>
      <w:r w:rsidRPr="005A6FED">
        <w:rPr>
          <w:rFonts w:ascii="Trebuchet MS" w:hAnsi="Trebuchet MS"/>
          <w:b/>
        </w:rPr>
        <w:t xml:space="preserve">accessible </w:t>
      </w:r>
      <w:r w:rsidRPr="005A6FED">
        <w:rPr>
          <w:rFonts w:ascii="Trebuchet MS" w:hAnsi="Trebuchet MS"/>
          <w:b/>
          <w:w w:val="95"/>
        </w:rPr>
        <w:t>information</w:t>
      </w:r>
      <w:r w:rsidRPr="005A6FED">
        <w:rPr>
          <w:rFonts w:ascii="Trebuchet MS" w:hAnsi="Trebuchet MS"/>
          <w:b/>
          <w:spacing w:val="-16"/>
          <w:w w:val="95"/>
        </w:rPr>
        <w:t xml:space="preserve"> </w:t>
      </w:r>
      <w:r w:rsidRPr="005A6FED">
        <w:rPr>
          <w:rFonts w:ascii="Trebuchet MS" w:hAnsi="Trebuchet MS"/>
          <w:b/>
          <w:w w:val="95"/>
        </w:rPr>
        <w:t>on</w:t>
      </w:r>
      <w:r w:rsidRPr="005A6FED">
        <w:rPr>
          <w:rFonts w:ascii="Trebuchet MS" w:hAnsi="Trebuchet MS"/>
          <w:b/>
          <w:spacing w:val="-16"/>
          <w:w w:val="95"/>
        </w:rPr>
        <w:t xml:space="preserve"> </w:t>
      </w:r>
      <w:r w:rsidRPr="005A6FED">
        <w:rPr>
          <w:rFonts w:ascii="Trebuchet MS" w:hAnsi="Trebuchet MS"/>
          <w:b/>
          <w:w w:val="95"/>
        </w:rPr>
        <w:t>available</w:t>
      </w:r>
      <w:r w:rsidRPr="005A6FED">
        <w:rPr>
          <w:rFonts w:ascii="Trebuchet MS" w:hAnsi="Trebuchet MS"/>
          <w:b/>
          <w:spacing w:val="-18"/>
          <w:w w:val="95"/>
        </w:rPr>
        <w:t xml:space="preserve"> </w:t>
      </w:r>
      <w:r w:rsidRPr="005A6FED">
        <w:rPr>
          <w:rFonts w:ascii="Trebuchet MS" w:hAnsi="Trebuchet MS"/>
          <w:b/>
          <w:w w:val="95"/>
        </w:rPr>
        <w:t>social</w:t>
      </w:r>
      <w:r w:rsidRPr="005A6FED">
        <w:rPr>
          <w:rFonts w:ascii="Trebuchet MS" w:hAnsi="Trebuchet MS"/>
          <w:b/>
          <w:spacing w:val="-17"/>
          <w:w w:val="95"/>
        </w:rPr>
        <w:t xml:space="preserve"> </w:t>
      </w:r>
      <w:r w:rsidRPr="005A6FED">
        <w:rPr>
          <w:rFonts w:ascii="Trebuchet MS" w:hAnsi="Trebuchet MS"/>
          <w:b/>
          <w:w w:val="95"/>
        </w:rPr>
        <w:t>security</w:t>
      </w:r>
      <w:r w:rsidRPr="005A6FED">
        <w:rPr>
          <w:rFonts w:ascii="Trebuchet MS" w:hAnsi="Trebuchet MS"/>
          <w:b/>
          <w:spacing w:val="-17"/>
          <w:w w:val="95"/>
        </w:rPr>
        <w:t xml:space="preserve"> </w:t>
      </w:r>
      <w:r w:rsidRPr="005A6FED">
        <w:rPr>
          <w:rFonts w:ascii="Trebuchet MS" w:hAnsi="Trebuchet MS"/>
          <w:b/>
          <w:w w:val="95"/>
        </w:rPr>
        <w:t>and</w:t>
      </w:r>
      <w:r w:rsidRPr="005A6FED">
        <w:rPr>
          <w:rFonts w:ascii="Trebuchet MS" w:hAnsi="Trebuchet MS"/>
          <w:b/>
          <w:spacing w:val="-16"/>
          <w:w w:val="95"/>
        </w:rPr>
        <w:t xml:space="preserve"> </w:t>
      </w:r>
      <w:r w:rsidRPr="005A6FED">
        <w:rPr>
          <w:rFonts w:ascii="Trebuchet MS" w:hAnsi="Trebuchet MS"/>
          <w:b/>
          <w:w w:val="95"/>
        </w:rPr>
        <w:t>social</w:t>
      </w:r>
      <w:r w:rsidRPr="005A6FED">
        <w:rPr>
          <w:rFonts w:ascii="Trebuchet MS" w:hAnsi="Trebuchet MS"/>
          <w:b/>
          <w:spacing w:val="-16"/>
          <w:w w:val="95"/>
        </w:rPr>
        <w:t xml:space="preserve"> </w:t>
      </w:r>
      <w:r w:rsidRPr="005A6FED">
        <w:rPr>
          <w:rFonts w:ascii="Trebuchet MS" w:hAnsi="Trebuchet MS"/>
          <w:b/>
          <w:w w:val="95"/>
        </w:rPr>
        <w:t>protection</w:t>
      </w:r>
      <w:r w:rsidRPr="005A6FED">
        <w:rPr>
          <w:rFonts w:ascii="Trebuchet MS" w:hAnsi="Trebuchet MS"/>
          <w:b/>
          <w:spacing w:val="-16"/>
          <w:w w:val="95"/>
        </w:rPr>
        <w:t xml:space="preserve"> </w:t>
      </w:r>
      <w:r w:rsidRPr="005A6FED">
        <w:rPr>
          <w:rFonts w:ascii="Trebuchet MS" w:hAnsi="Trebuchet MS"/>
          <w:b/>
          <w:w w:val="95"/>
        </w:rPr>
        <w:t>schemes</w:t>
      </w:r>
      <w:r w:rsidRPr="005A6FED">
        <w:rPr>
          <w:rFonts w:ascii="Trebuchet MS" w:hAnsi="Trebuchet MS"/>
          <w:b/>
          <w:spacing w:val="-19"/>
          <w:w w:val="95"/>
        </w:rPr>
        <w:t xml:space="preserve"> </w:t>
      </w:r>
      <w:r w:rsidRPr="005A6FED">
        <w:rPr>
          <w:rFonts w:ascii="Trebuchet MS" w:hAnsi="Trebuchet MS"/>
          <w:b/>
          <w:w w:val="95"/>
        </w:rPr>
        <w:t>and</w:t>
      </w:r>
      <w:r w:rsidRPr="005A6FED">
        <w:rPr>
          <w:rFonts w:ascii="Trebuchet MS" w:hAnsi="Trebuchet MS"/>
          <w:b/>
          <w:spacing w:val="-16"/>
          <w:w w:val="95"/>
        </w:rPr>
        <w:t xml:space="preserve"> </w:t>
      </w:r>
      <w:r w:rsidRPr="005A6FED">
        <w:rPr>
          <w:rFonts w:ascii="Trebuchet MS" w:hAnsi="Trebuchet MS"/>
          <w:b/>
          <w:w w:val="95"/>
        </w:rPr>
        <w:t>how</w:t>
      </w:r>
      <w:r w:rsidRPr="005A6FED">
        <w:rPr>
          <w:rFonts w:ascii="Trebuchet MS" w:hAnsi="Trebuchet MS"/>
          <w:b/>
          <w:spacing w:val="-17"/>
          <w:w w:val="95"/>
        </w:rPr>
        <w:t xml:space="preserve"> </w:t>
      </w:r>
      <w:r w:rsidRPr="005A6FED">
        <w:rPr>
          <w:rFonts w:ascii="Trebuchet MS" w:hAnsi="Trebuchet MS"/>
          <w:b/>
          <w:w w:val="95"/>
        </w:rPr>
        <w:t>to</w:t>
      </w:r>
      <w:r w:rsidRPr="005A6FED">
        <w:rPr>
          <w:rFonts w:ascii="Trebuchet MS" w:hAnsi="Trebuchet MS"/>
          <w:b/>
          <w:spacing w:val="-16"/>
          <w:w w:val="95"/>
        </w:rPr>
        <w:t xml:space="preserve"> </w:t>
      </w:r>
      <w:r w:rsidRPr="005A6FED">
        <w:rPr>
          <w:rFonts w:ascii="Trebuchet MS" w:hAnsi="Trebuchet MS"/>
          <w:b/>
          <w:w w:val="95"/>
        </w:rPr>
        <w:t xml:space="preserve">claim </w:t>
      </w:r>
      <w:r w:rsidRPr="005A6FED">
        <w:rPr>
          <w:rFonts w:ascii="Trebuchet MS" w:hAnsi="Trebuchet MS"/>
          <w:b/>
        </w:rPr>
        <w:t>their</w:t>
      </w:r>
      <w:r w:rsidRPr="005A6FED">
        <w:rPr>
          <w:rFonts w:ascii="Trebuchet MS" w:hAnsi="Trebuchet MS"/>
          <w:b/>
          <w:spacing w:val="-15"/>
        </w:rPr>
        <w:t xml:space="preserve"> </w:t>
      </w:r>
      <w:r w:rsidRPr="005A6FED">
        <w:rPr>
          <w:rFonts w:ascii="Trebuchet MS" w:hAnsi="Trebuchet MS"/>
          <w:b/>
        </w:rPr>
        <w:t>entitlements?</w:t>
      </w:r>
    </w:p>
    <w:p w:rsidR="003447E2" w:rsidRPr="00442D19" w:rsidRDefault="003447E2" w:rsidP="003447E2">
      <w:pPr>
        <w:pStyle w:val="PargrafodaLista"/>
        <w:tabs>
          <w:tab w:val="left" w:pos="821"/>
        </w:tabs>
        <w:spacing w:before="15" w:line="254" w:lineRule="auto"/>
        <w:ind w:right="120" w:firstLine="0"/>
        <w:rPr>
          <w:rFonts w:ascii="Trebuchet MS" w:hAnsi="Trebuchet MS"/>
        </w:rPr>
      </w:pPr>
    </w:p>
    <w:p w:rsidR="003447E2" w:rsidRPr="00442D19" w:rsidRDefault="003447E2" w:rsidP="003447E2">
      <w:pPr>
        <w:ind w:left="720"/>
        <w:jc w:val="both"/>
        <w:rPr>
          <w:rFonts w:ascii="Trebuchet MS" w:hAnsi="Trebuchet MS"/>
        </w:rPr>
      </w:pPr>
      <w:r w:rsidRPr="00442D19">
        <w:rPr>
          <w:rFonts w:ascii="Trebuchet MS" w:hAnsi="Trebuchet MS"/>
        </w:rPr>
        <w:t>In what respects accessibility, general information on the legal basis of pension entitlements and other forms of social protection is available on the social security website, by telephone (blue number) or   local social security services.</w:t>
      </w:r>
    </w:p>
    <w:p w:rsidR="003447E2" w:rsidRPr="00442D19" w:rsidRDefault="003447E2" w:rsidP="003447E2">
      <w:pPr>
        <w:ind w:left="720"/>
        <w:jc w:val="both"/>
        <w:rPr>
          <w:rFonts w:ascii="Trebuchet MS" w:hAnsi="Trebuchet MS"/>
        </w:rPr>
      </w:pPr>
    </w:p>
    <w:p w:rsidR="003447E2" w:rsidRPr="00442D19" w:rsidRDefault="003447E2" w:rsidP="003447E2">
      <w:pPr>
        <w:pStyle w:val="PargrafodaLista"/>
        <w:ind w:left="720" w:firstLine="0"/>
        <w:rPr>
          <w:rFonts w:ascii="Trebuchet MS" w:hAnsi="Trebuchet MS"/>
        </w:rPr>
      </w:pPr>
      <w:r w:rsidRPr="00442D19">
        <w:rPr>
          <w:rFonts w:ascii="Trebuchet MS" w:hAnsi="Trebuchet MS"/>
        </w:rPr>
        <w:t xml:space="preserve">As regards personal information, the obligation to provide personal information to beneficiaries </w:t>
      </w:r>
      <w:proofErr w:type="gramStart"/>
      <w:r w:rsidRPr="00442D19">
        <w:rPr>
          <w:rFonts w:ascii="Trebuchet MS" w:hAnsi="Trebuchet MS"/>
        </w:rPr>
        <w:t>is established</w:t>
      </w:r>
      <w:proofErr w:type="gramEnd"/>
      <w:r w:rsidRPr="00442D19">
        <w:rPr>
          <w:rFonts w:ascii="Trebuchet MS" w:hAnsi="Trebuchet MS"/>
        </w:rPr>
        <w:t xml:space="preserve"> in the fundamental law of social security and is provided upon request in the social security services or directly accessible by the beneficiaries through the service in Internet “</w:t>
      </w:r>
      <w:proofErr w:type="spellStart"/>
      <w:r w:rsidRPr="00442D19">
        <w:rPr>
          <w:rFonts w:ascii="Trebuchet MS" w:hAnsi="Trebuchet MS"/>
        </w:rPr>
        <w:t>Segurança</w:t>
      </w:r>
      <w:proofErr w:type="spellEnd"/>
      <w:r w:rsidRPr="00442D19">
        <w:rPr>
          <w:rFonts w:ascii="Trebuchet MS" w:hAnsi="Trebuchet MS"/>
        </w:rPr>
        <w:t xml:space="preserve"> Social </w:t>
      </w:r>
      <w:proofErr w:type="spellStart"/>
      <w:r w:rsidRPr="00442D19">
        <w:rPr>
          <w:rFonts w:ascii="Trebuchet MS" w:hAnsi="Trebuchet MS"/>
        </w:rPr>
        <w:t>Direta</w:t>
      </w:r>
      <w:proofErr w:type="spellEnd"/>
      <w:r w:rsidRPr="00442D19">
        <w:rPr>
          <w:rFonts w:ascii="Trebuchet MS" w:hAnsi="Trebuchet MS"/>
        </w:rPr>
        <w:t xml:space="preserve">” (Direct Social Security). </w:t>
      </w:r>
    </w:p>
    <w:p w:rsidR="003447E2" w:rsidRPr="00442D19" w:rsidRDefault="003447E2" w:rsidP="003447E2">
      <w:pPr>
        <w:pStyle w:val="PargrafodaLista"/>
        <w:ind w:left="720"/>
        <w:rPr>
          <w:rFonts w:ascii="Trebuchet MS" w:hAnsi="Trebuchet MS"/>
        </w:rPr>
      </w:pPr>
      <w:r w:rsidRPr="00442D19">
        <w:rPr>
          <w:rFonts w:ascii="Trebuchet MS" w:hAnsi="Trebuchet MS"/>
        </w:rPr>
        <w:t xml:space="preserve"> </w:t>
      </w:r>
    </w:p>
    <w:p w:rsidR="003447E2" w:rsidRPr="00442D19" w:rsidRDefault="003447E2" w:rsidP="003447E2">
      <w:pPr>
        <w:pStyle w:val="PargrafodaLista"/>
        <w:ind w:left="720" w:firstLine="0"/>
        <w:rPr>
          <w:rFonts w:ascii="Trebuchet MS" w:hAnsi="Trebuchet MS"/>
        </w:rPr>
      </w:pPr>
      <w:r w:rsidRPr="00442D19">
        <w:rPr>
          <w:rFonts w:ascii="Trebuchet MS" w:hAnsi="Trebuchet MS"/>
        </w:rPr>
        <w:t xml:space="preserve">Beneficiaries can also simulate the value of their pension on the internet through the new pension simulator, in accordance with their years of contributions or in accordance with other parameters introduced by the beneficiary (early and deferred retirement and additional contributions are the main parameters that beneficiaries can use to affect the value of their future pensions). </w:t>
      </w:r>
    </w:p>
    <w:p w:rsidR="003447E2" w:rsidRPr="00442D19" w:rsidRDefault="003447E2" w:rsidP="003447E2">
      <w:pPr>
        <w:pStyle w:val="PargrafodaLista"/>
        <w:ind w:left="1540"/>
        <w:rPr>
          <w:rFonts w:ascii="Trebuchet MS" w:hAnsi="Trebuchet MS"/>
        </w:rPr>
      </w:pPr>
    </w:p>
    <w:p w:rsidR="003447E2" w:rsidRPr="00442D19" w:rsidRDefault="003447E2" w:rsidP="003447E2">
      <w:pPr>
        <w:pStyle w:val="PargrafodaLista"/>
        <w:ind w:left="720" w:firstLine="0"/>
        <w:rPr>
          <w:rFonts w:ascii="Trebuchet MS" w:hAnsi="Trebuchet MS"/>
        </w:rPr>
      </w:pPr>
      <w:r w:rsidRPr="00442D19">
        <w:rPr>
          <w:rFonts w:ascii="Trebuchet MS" w:hAnsi="Trebuchet MS"/>
        </w:rPr>
        <w:t>In the internet, through the service “</w:t>
      </w:r>
      <w:proofErr w:type="spellStart"/>
      <w:r w:rsidRPr="00442D19">
        <w:rPr>
          <w:rFonts w:ascii="Trebuchet MS" w:hAnsi="Trebuchet MS"/>
        </w:rPr>
        <w:t>Segurança</w:t>
      </w:r>
      <w:proofErr w:type="spellEnd"/>
      <w:r w:rsidRPr="00442D19">
        <w:rPr>
          <w:rFonts w:ascii="Trebuchet MS" w:hAnsi="Trebuchet MS"/>
        </w:rPr>
        <w:t xml:space="preserve"> Social </w:t>
      </w:r>
      <w:proofErr w:type="spellStart"/>
      <w:r w:rsidRPr="00442D19">
        <w:rPr>
          <w:rFonts w:ascii="Trebuchet MS" w:hAnsi="Trebuchet MS"/>
        </w:rPr>
        <w:t>Direta</w:t>
      </w:r>
      <w:proofErr w:type="spellEnd"/>
      <w:r w:rsidRPr="00442D19">
        <w:rPr>
          <w:rFonts w:ascii="Trebuchet MS" w:hAnsi="Trebuchet MS"/>
        </w:rPr>
        <w:t xml:space="preserve">”, it is also possible to claim social benefits and download several informative guides.  </w:t>
      </w:r>
    </w:p>
    <w:p w:rsidR="003447E2" w:rsidRPr="00442D19" w:rsidRDefault="003447E2" w:rsidP="003447E2">
      <w:pPr>
        <w:pStyle w:val="PargrafodaLista"/>
        <w:ind w:left="1540"/>
        <w:rPr>
          <w:rFonts w:ascii="Trebuchet MS" w:hAnsi="Trebuchet MS"/>
        </w:rPr>
      </w:pPr>
    </w:p>
    <w:p w:rsidR="003447E2" w:rsidRPr="00442D19" w:rsidRDefault="003447E2" w:rsidP="003447E2">
      <w:pPr>
        <w:pStyle w:val="PargrafodaLista"/>
        <w:ind w:left="720" w:firstLine="0"/>
        <w:rPr>
          <w:rFonts w:ascii="Trebuchet MS" w:hAnsi="Trebuchet MS"/>
        </w:rPr>
      </w:pPr>
      <w:r w:rsidRPr="00442D19">
        <w:rPr>
          <w:rFonts w:ascii="Trebuchet MS" w:hAnsi="Trebuchet MS"/>
        </w:rPr>
        <w:t>Beneficiaries who are unable to use new technologies, can alternatively claim their entitlements directly in the local services of social security, as well as  find adequate and accessible information on available social security and social protection schemes.</w:t>
      </w:r>
    </w:p>
    <w:p w:rsidR="003447E2" w:rsidRPr="00442D19" w:rsidRDefault="003447E2" w:rsidP="003447E2">
      <w:pPr>
        <w:pStyle w:val="PargrafodaLista"/>
        <w:tabs>
          <w:tab w:val="left" w:pos="821"/>
        </w:tabs>
        <w:spacing w:before="15" w:line="254" w:lineRule="auto"/>
        <w:ind w:left="1540" w:right="120" w:firstLine="0"/>
        <w:rPr>
          <w:rFonts w:ascii="Trebuchet MS" w:hAnsi="Trebuchet MS"/>
        </w:rPr>
      </w:pPr>
    </w:p>
    <w:p w:rsidR="00C54904" w:rsidRPr="005A6FED" w:rsidRDefault="00D60DC1">
      <w:pPr>
        <w:pStyle w:val="PargrafodaLista"/>
        <w:numPr>
          <w:ilvl w:val="0"/>
          <w:numId w:val="1"/>
        </w:numPr>
        <w:tabs>
          <w:tab w:val="left" w:pos="821"/>
        </w:tabs>
        <w:spacing w:line="254" w:lineRule="auto"/>
        <w:ind w:right="117"/>
        <w:rPr>
          <w:rFonts w:ascii="Trebuchet MS" w:hAnsi="Trebuchet MS"/>
          <w:b/>
        </w:rPr>
      </w:pPr>
      <w:r w:rsidRPr="005A6FED">
        <w:rPr>
          <w:rFonts w:ascii="Trebuchet MS" w:hAnsi="Trebuchet MS"/>
          <w:b/>
        </w:rPr>
        <w:t>The</w:t>
      </w:r>
      <w:r w:rsidRPr="005A6FED">
        <w:rPr>
          <w:rFonts w:ascii="Trebuchet MS" w:hAnsi="Trebuchet MS"/>
          <w:b/>
          <w:spacing w:val="-35"/>
        </w:rPr>
        <w:t xml:space="preserve"> </w:t>
      </w:r>
      <w:r w:rsidRPr="005A6FED">
        <w:rPr>
          <w:rFonts w:ascii="Trebuchet MS" w:hAnsi="Trebuchet MS"/>
          <w:b/>
        </w:rPr>
        <w:t>design</w:t>
      </w:r>
      <w:r w:rsidRPr="005A6FED">
        <w:rPr>
          <w:rFonts w:ascii="Trebuchet MS" w:hAnsi="Trebuchet MS"/>
          <w:b/>
          <w:spacing w:val="-35"/>
        </w:rPr>
        <w:t xml:space="preserve"> </w:t>
      </w:r>
      <w:r w:rsidRPr="005A6FED">
        <w:rPr>
          <w:rFonts w:ascii="Trebuchet MS" w:hAnsi="Trebuchet MS"/>
          <w:b/>
        </w:rPr>
        <w:t>and</w:t>
      </w:r>
      <w:r w:rsidRPr="005A6FED">
        <w:rPr>
          <w:rFonts w:ascii="Trebuchet MS" w:hAnsi="Trebuchet MS"/>
          <w:b/>
          <w:spacing w:val="-34"/>
        </w:rPr>
        <w:t xml:space="preserve"> </w:t>
      </w:r>
      <w:r w:rsidRPr="005A6FED">
        <w:rPr>
          <w:rFonts w:ascii="Trebuchet MS" w:hAnsi="Trebuchet MS"/>
          <w:b/>
        </w:rPr>
        <w:t>implementation</w:t>
      </w:r>
      <w:r w:rsidRPr="005A6FED">
        <w:rPr>
          <w:rFonts w:ascii="Trebuchet MS" w:hAnsi="Trebuchet MS"/>
          <w:b/>
          <w:spacing w:val="-35"/>
        </w:rPr>
        <w:t xml:space="preserve"> </w:t>
      </w:r>
      <w:r w:rsidRPr="005A6FED">
        <w:rPr>
          <w:rFonts w:ascii="Trebuchet MS" w:hAnsi="Trebuchet MS"/>
          <w:b/>
        </w:rPr>
        <w:t>of</w:t>
      </w:r>
      <w:r w:rsidRPr="005A6FED">
        <w:rPr>
          <w:rFonts w:ascii="Trebuchet MS" w:hAnsi="Trebuchet MS"/>
          <w:b/>
          <w:spacing w:val="-34"/>
        </w:rPr>
        <w:t xml:space="preserve"> </w:t>
      </w:r>
      <w:r w:rsidRPr="005A6FED">
        <w:rPr>
          <w:rFonts w:ascii="Trebuchet MS" w:hAnsi="Trebuchet MS"/>
          <w:b/>
        </w:rPr>
        <w:t>normative</w:t>
      </w:r>
      <w:r w:rsidRPr="005A6FED">
        <w:rPr>
          <w:rFonts w:ascii="Trebuchet MS" w:hAnsi="Trebuchet MS"/>
          <w:b/>
          <w:spacing w:val="-35"/>
        </w:rPr>
        <w:t xml:space="preserve"> </w:t>
      </w:r>
      <w:r w:rsidRPr="005A6FED">
        <w:rPr>
          <w:rFonts w:ascii="Trebuchet MS" w:hAnsi="Trebuchet MS"/>
          <w:b/>
        </w:rPr>
        <w:t>and</w:t>
      </w:r>
      <w:r w:rsidRPr="005A6FED">
        <w:rPr>
          <w:rFonts w:ascii="Trebuchet MS" w:hAnsi="Trebuchet MS"/>
          <w:b/>
          <w:spacing w:val="-34"/>
        </w:rPr>
        <w:t xml:space="preserve"> </w:t>
      </w:r>
      <w:r w:rsidRPr="005A6FED">
        <w:rPr>
          <w:rFonts w:ascii="Trebuchet MS" w:hAnsi="Trebuchet MS"/>
          <w:b/>
        </w:rPr>
        <w:t>political</w:t>
      </w:r>
      <w:r w:rsidRPr="005A6FED">
        <w:rPr>
          <w:rFonts w:ascii="Trebuchet MS" w:hAnsi="Trebuchet MS"/>
          <w:b/>
          <w:spacing w:val="-35"/>
        </w:rPr>
        <w:t xml:space="preserve"> </w:t>
      </w:r>
      <w:r w:rsidRPr="005A6FED">
        <w:rPr>
          <w:rFonts w:ascii="Trebuchet MS" w:hAnsi="Trebuchet MS"/>
          <w:b/>
        </w:rPr>
        <w:t>framework</w:t>
      </w:r>
      <w:r w:rsidRPr="005A6FED">
        <w:rPr>
          <w:rFonts w:ascii="Trebuchet MS" w:hAnsi="Trebuchet MS"/>
          <w:b/>
          <w:spacing w:val="-34"/>
        </w:rPr>
        <w:t xml:space="preserve"> </w:t>
      </w:r>
      <w:r w:rsidRPr="005A6FED">
        <w:rPr>
          <w:rFonts w:ascii="Trebuchet MS" w:hAnsi="Trebuchet MS"/>
          <w:b/>
        </w:rPr>
        <w:t>related</w:t>
      </w:r>
      <w:r w:rsidRPr="005A6FED">
        <w:rPr>
          <w:rFonts w:ascii="Trebuchet MS" w:hAnsi="Trebuchet MS"/>
          <w:b/>
          <w:spacing w:val="-35"/>
        </w:rPr>
        <w:t xml:space="preserve"> </w:t>
      </w:r>
      <w:r w:rsidRPr="005A6FED">
        <w:rPr>
          <w:rFonts w:ascii="Trebuchet MS" w:hAnsi="Trebuchet MS"/>
          <w:b/>
        </w:rPr>
        <w:t>to</w:t>
      </w:r>
      <w:r w:rsidRPr="005A6FED">
        <w:rPr>
          <w:rFonts w:ascii="Trebuchet MS" w:hAnsi="Trebuchet MS"/>
          <w:b/>
          <w:spacing w:val="-34"/>
        </w:rPr>
        <w:t xml:space="preserve"> </w:t>
      </w:r>
      <w:r w:rsidRPr="005A6FED">
        <w:rPr>
          <w:rFonts w:ascii="Trebuchet MS" w:hAnsi="Trebuchet MS"/>
          <w:b/>
        </w:rPr>
        <w:t xml:space="preserve">social </w:t>
      </w:r>
      <w:r w:rsidRPr="005A6FED">
        <w:rPr>
          <w:rFonts w:ascii="Trebuchet MS" w:hAnsi="Trebuchet MS"/>
          <w:b/>
          <w:w w:val="95"/>
        </w:rPr>
        <w:t>security</w:t>
      </w:r>
      <w:r w:rsidRPr="005A6FED">
        <w:rPr>
          <w:rFonts w:ascii="Trebuchet MS" w:hAnsi="Trebuchet MS"/>
          <w:b/>
          <w:spacing w:val="-26"/>
          <w:w w:val="95"/>
        </w:rPr>
        <w:t xml:space="preserve"> </w:t>
      </w:r>
      <w:r w:rsidRPr="005A6FED">
        <w:rPr>
          <w:rFonts w:ascii="Trebuchet MS" w:hAnsi="Trebuchet MS"/>
          <w:b/>
          <w:w w:val="95"/>
        </w:rPr>
        <w:t>and</w:t>
      </w:r>
      <w:r w:rsidRPr="005A6FED">
        <w:rPr>
          <w:rFonts w:ascii="Trebuchet MS" w:hAnsi="Trebuchet MS"/>
          <w:b/>
          <w:spacing w:val="-24"/>
          <w:w w:val="95"/>
        </w:rPr>
        <w:t xml:space="preserve"> </w:t>
      </w:r>
      <w:r w:rsidRPr="005A6FED">
        <w:rPr>
          <w:rFonts w:ascii="Trebuchet MS" w:hAnsi="Trebuchet MS"/>
          <w:b/>
          <w:w w:val="95"/>
        </w:rPr>
        <w:t>social</w:t>
      </w:r>
      <w:r w:rsidRPr="005A6FED">
        <w:rPr>
          <w:rFonts w:ascii="Trebuchet MS" w:hAnsi="Trebuchet MS"/>
          <w:b/>
          <w:spacing w:val="-27"/>
          <w:w w:val="95"/>
        </w:rPr>
        <w:t xml:space="preserve"> </w:t>
      </w:r>
      <w:r w:rsidRPr="005A6FED">
        <w:rPr>
          <w:rFonts w:ascii="Trebuchet MS" w:hAnsi="Trebuchet MS"/>
          <w:b/>
          <w:w w:val="95"/>
        </w:rPr>
        <w:t>protection</w:t>
      </w:r>
      <w:r w:rsidRPr="005A6FED">
        <w:rPr>
          <w:rFonts w:ascii="Trebuchet MS" w:hAnsi="Trebuchet MS"/>
          <w:b/>
          <w:spacing w:val="-26"/>
          <w:w w:val="95"/>
        </w:rPr>
        <w:t xml:space="preserve"> </w:t>
      </w:r>
      <w:r w:rsidRPr="005A6FED">
        <w:rPr>
          <w:rFonts w:ascii="Trebuchet MS" w:hAnsi="Trebuchet MS"/>
          <w:b/>
          <w:w w:val="95"/>
        </w:rPr>
        <w:t>benefits</w:t>
      </w:r>
      <w:r w:rsidRPr="005A6FED">
        <w:rPr>
          <w:rFonts w:ascii="Trebuchet MS" w:hAnsi="Trebuchet MS"/>
          <w:b/>
          <w:spacing w:val="-23"/>
          <w:w w:val="95"/>
        </w:rPr>
        <w:t xml:space="preserve"> </w:t>
      </w:r>
      <w:r w:rsidRPr="005A6FED">
        <w:rPr>
          <w:rFonts w:ascii="Trebuchet MS" w:hAnsi="Trebuchet MS"/>
          <w:b/>
          <w:w w:val="95"/>
        </w:rPr>
        <w:t>included</w:t>
      </w:r>
      <w:r w:rsidRPr="005A6FED">
        <w:rPr>
          <w:rFonts w:ascii="Trebuchet MS" w:hAnsi="Trebuchet MS"/>
          <w:b/>
          <w:spacing w:val="-24"/>
          <w:w w:val="95"/>
        </w:rPr>
        <w:t xml:space="preserve"> </w:t>
      </w:r>
      <w:r w:rsidRPr="005A6FED">
        <w:rPr>
          <w:rFonts w:ascii="Trebuchet MS" w:hAnsi="Trebuchet MS"/>
          <w:b/>
          <w:w w:val="95"/>
        </w:rPr>
        <w:t>an</w:t>
      </w:r>
      <w:r w:rsidRPr="005A6FED">
        <w:rPr>
          <w:rFonts w:ascii="Trebuchet MS" w:hAnsi="Trebuchet MS"/>
          <w:b/>
          <w:spacing w:val="-25"/>
          <w:w w:val="95"/>
        </w:rPr>
        <w:t xml:space="preserve"> </w:t>
      </w:r>
      <w:r w:rsidRPr="005A6FED">
        <w:rPr>
          <w:rFonts w:ascii="Trebuchet MS" w:hAnsi="Trebuchet MS"/>
          <w:b/>
          <w:w w:val="95"/>
        </w:rPr>
        <w:t>effective</w:t>
      </w:r>
      <w:r w:rsidRPr="005A6FED">
        <w:rPr>
          <w:rFonts w:ascii="Trebuchet MS" w:hAnsi="Trebuchet MS"/>
          <w:b/>
          <w:spacing w:val="-25"/>
          <w:w w:val="95"/>
        </w:rPr>
        <w:t xml:space="preserve"> </w:t>
      </w:r>
      <w:r w:rsidRPr="005A6FED">
        <w:rPr>
          <w:rFonts w:ascii="Trebuchet MS" w:hAnsi="Trebuchet MS"/>
          <w:b/>
          <w:w w:val="95"/>
        </w:rPr>
        <w:t>and</w:t>
      </w:r>
      <w:r w:rsidRPr="005A6FED">
        <w:rPr>
          <w:rFonts w:ascii="Trebuchet MS" w:hAnsi="Trebuchet MS"/>
          <w:b/>
          <w:spacing w:val="-24"/>
          <w:w w:val="95"/>
        </w:rPr>
        <w:t xml:space="preserve"> </w:t>
      </w:r>
      <w:r w:rsidRPr="005A6FED">
        <w:rPr>
          <w:rFonts w:ascii="Trebuchet MS" w:hAnsi="Trebuchet MS"/>
          <w:b/>
          <w:w w:val="95"/>
        </w:rPr>
        <w:t>meaningful</w:t>
      </w:r>
      <w:r w:rsidRPr="005A6FED">
        <w:rPr>
          <w:rFonts w:ascii="Trebuchet MS" w:hAnsi="Trebuchet MS"/>
          <w:b/>
          <w:spacing w:val="-25"/>
          <w:w w:val="95"/>
        </w:rPr>
        <w:t xml:space="preserve"> </w:t>
      </w:r>
      <w:r w:rsidRPr="005A6FED">
        <w:rPr>
          <w:rFonts w:ascii="Trebuchet MS" w:hAnsi="Trebuchet MS"/>
          <w:b/>
          <w:w w:val="95"/>
        </w:rPr>
        <w:t xml:space="preserve">participation </w:t>
      </w:r>
      <w:r w:rsidRPr="005A6FED">
        <w:rPr>
          <w:rFonts w:ascii="Trebuchet MS" w:hAnsi="Trebuchet MS"/>
          <w:b/>
        </w:rPr>
        <w:t>of older</w:t>
      </w:r>
      <w:r w:rsidRPr="005A6FED">
        <w:rPr>
          <w:rFonts w:ascii="Trebuchet MS" w:hAnsi="Trebuchet MS"/>
          <w:b/>
          <w:spacing w:val="-28"/>
        </w:rPr>
        <w:t xml:space="preserve"> </w:t>
      </w:r>
      <w:r w:rsidRPr="005A6FED">
        <w:rPr>
          <w:rFonts w:ascii="Trebuchet MS" w:hAnsi="Trebuchet MS"/>
          <w:b/>
        </w:rPr>
        <w:t>persons?</w:t>
      </w:r>
    </w:p>
    <w:p w:rsidR="003447E2" w:rsidRPr="00442D19" w:rsidRDefault="003447E2" w:rsidP="003447E2">
      <w:pPr>
        <w:pStyle w:val="PargrafodaLista"/>
        <w:ind w:firstLine="0"/>
        <w:rPr>
          <w:rFonts w:ascii="Trebuchet MS" w:hAnsi="Trebuchet MS"/>
        </w:rPr>
      </w:pPr>
    </w:p>
    <w:p w:rsidR="003447E2" w:rsidRPr="00442D19" w:rsidRDefault="003447E2" w:rsidP="003447E2">
      <w:pPr>
        <w:pStyle w:val="PargrafodaLista"/>
        <w:ind w:left="720" w:firstLine="0"/>
        <w:rPr>
          <w:rFonts w:ascii="Trebuchet MS" w:hAnsi="Trebuchet MS"/>
        </w:rPr>
      </w:pPr>
      <w:r w:rsidRPr="00442D19">
        <w:rPr>
          <w:rFonts w:ascii="Trebuchet MS" w:hAnsi="Trebuchet MS"/>
        </w:rPr>
        <w:t>Although not legally binding, reforms and major adjustments in the design of normative and political framework related to social security and social protection benefits may take in consideration the social partners’ positions and organizations of civil society, including older people's associations.</w:t>
      </w:r>
    </w:p>
    <w:p w:rsidR="00A92496" w:rsidRPr="00442D19" w:rsidRDefault="00A92496" w:rsidP="003447E2">
      <w:pPr>
        <w:pStyle w:val="PargrafodaLista"/>
        <w:ind w:left="720" w:firstLine="0"/>
        <w:rPr>
          <w:rFonts w:ascii="Trebuchet MS" w:hAnsi="Trebuchet MS"/>
        </w:rPr>
      </w:pPr>
    </w:p>
    <w:p w:rsidR="00C54904" w:rsidRPr="00442D19" w:rsidRDefault="00C54904">
      <w:pPr>
        <w:pStyle w:val="Corpodetexto"/>
        <w:spacing w:before="6"/>
        <w:ind w:firstLine="0"/>
        <w:rPr>
          <w:rFonts w:ascii="Trebuchet MS" w:hAnsi="Trebuchet MS"/>
          <w:sz w:val="22"/>
          <w:szCs w:val="22"/>
        </w:rPr>
      </w:pPr>
    </w:p>
    <w:p w:rsidR="00442D19" w:rsidRPr="00442D19" w:rsidRDefault="00442D19">
      <w:pPr>
        <w:pStyle w:val="Corpodetexto"/>
        <w:spacing w:before="6"/>
        <w:ind w:firstLine="0"/>
        <w:rPr>
          <w:rFonts w:ascii="Trebuchet MS" w:hAnsi="Trebuchet MS"/>
          <w:sz w:val="22"/>
          <w:szCs w:val="22"/>
        </w:rPr>
      </w:pPr>
    </w:p>
    <w:p w:rsidR="00442D19" w:rsidRPr="00442D19" w:rsidRDefault="00442D19">
      <w:pPr>
        <w:pStyle w:val="Corpodetexto"/>
        <w:spacing w:before="6"/>
        <w:ind w:firstLine="0"/>
        <w:rPr>
          <w:rFonts w:ascii="Trebuchet MS" w:hAnsi="Trebuchet MS"/>
          <w:sz w:val="22"/>
          <w:szCs w:val="22"/>
        </w:rPr>
      </w:pPr>
    </w:p>
    <w:p w:rsidR="00442D19" w:rsidRPr="00442D19" w:rsidRDefault="00442D19">
      <w:pPr>
        <w:pStyle w:val="Corpodetexto"/>
        <w:spacing w:before="6"/>
        <w:ind w:firstLine="0"/>
        <w:rPr>
          <w:rFonts w:ascii="Trebuchet MS" w:hAnsi="Trebuchet MS"/>
          <w:sz w:val="22"/>
          <w:szCs w:val="22"/>
        </w:rPr>
      </w:pPr>
    </w:p>
    <w:p w:rsidR="00442D19" w:rsidRPr="00442D19" w:rsidRDefault="00442D19">
      <w:pPr>
        <w:pStyle w:val="Corpodetexto"/>
        <w:spacing w:before="6"/>
        <w:ind w:firstLine="0"/>
        <w:rPr>
          <w:rFonts w:ascii="Trebuchet MS" w:hAnsi="Trebuchet MS"/>
          <w:sz w:val="22"/>
          <w:szCs w:val="22"/>
        </w:rPr>
      </w:pPr>
    </w:p>
    <w:p w:rsidR="00442D19" w:rsidRPr="00442D19" w:rsidRDefault="00442D19">
      <w:pPr>
        <w:pStyle w:val="Corpodetexto"/>
        <w:spacing w:before="6"/>
        <w:ind w:firstLine="0"/>
        <w:rPr>
          <w:rFonts w:ascii="Trebuchet MS" w:hAnsi="Trebuchet MS"/>
          <w:sz w:val="22"/>
          <w:szCs w:val="22"/>
        </w:rPr>
      </w:pPr>
    </w:p>
    <w:p w:rsidR="00442D19" w:rsidRPr="00442D19" w:rsidRDefault="00442D19">
      <w:pPr>
        <w:pStyle w:val="Corpodetexto"/>
        <w:spacing w:before="6"/>
        <w:ind w:firstLine="0"/>
        <w:rPr>
          <w:rFonts w:ascii="Trebuchet MS" w:hAnsi="Trebuchet MS"/>
          <w:sz w:val="22"/>
          <w:szCs w:val="22"/>
        </w:rPr>
      </w:pPr>
    </w:p>
    <w:p w:rsidR="00442D19" w:rsidRPr="00442D19" w:rsidRDefault="00442D19">
      <w:pPr>
        <w:pStyle w:val="Corpodetexto"/>
        <w:spacing w:before="6"/>
        <w:ind w:firstLine="0"/>
        <w:rPr>
          <w:rFonts w:ascii="Trebuchet MS" w:hAnsi="Trebuchet MS"/>
          <w:sz w:val="22"/>
          <w:szCs w:val="22"/>
        </w:rPr>
      </w:pPr>
    </w:p>
    <w:p w:rsidR="00442D19" w:rsidRPr="00442D19" w:rsidRDefault="00442D19">
      <w:pPr>
        <w:pStyle w:val="Corpodetexto"/>
        <w:spacing w:before="6"/>
        <w:ind w:firstLine="0"/>
        <w:rPr>
          <w:rFonts w:ascii="Trebuchet MS" w:hAnsi="Trebuchet MS"/>
          <w:sz w:val="22"/>
          <w:szCs w:val="22"/>
        </w:rPr>
      </w:pPr>
    </w:p>
    <w:p w:rsidR="00C54904" w:rsidRPr="00442D19" w:rsidRDefault="00D60DC1" w:rsidP="00CD4A65">
      <w:pPr>
        <w:pStyle w:val="Cabealho1"/>
        <w:ind w:left="0"/>
        <w:rPr>
          <w:sz w:val="22"/>
          <w:szCs w:val="22"/>
        </w:rPr>
      </w:pPr>
      <w:r w:rsidRPr="00442D19">
        <w:rPr>
          <w:sz w:val="22"/>
          <w:szCs w:val="22"/>
        </w:rPr>
        <w:t>Equality and non-discrimination</w:t>
      </w:r>
    </w:p>
    <w:p w:rsidR="00C54904" w:rsidRPr="005A6FED" w:rsidRDefault="00D60DC1">
      <w:pPr>
        <w:pStyle w:val="PargrafodaLista"/>
        <w:numPr>
          <w:ilvl w:val="0"/>
          <w:numId w:val="1"/>
        </w:numPr>
        <w:tabs>
          <w:tab w:val="left" w:pos="821"/>
        </w:tabs>
        <w:spacing w:before="15" w:line="254" w:lineRule="auto"/>
        <w:rPr>
          <w:rFonts w:ascii="Trebuchet MS" w:hAnsi="Trebuchet MS"/>
          <w:b/>
        </w:rPr>
      </w:pPr>
      <w:r w:rsidRPr="005A6FED">
        <w:rPr>
          <w:rFonts w:ascii="Trebuchet MS" w:hAnsi="Trebuchet MS"/>
          <w:b/>
          <w:w w:val="95"/>
        </w:rPr>
        <w:t>Which</w:t>
      </w:r>
      <w:r w:rsidRPr="005A6FED">
        <w:rPr>
          <w:rFonts w:ascii="Trebuchet MS" w:hAnsi="Trebuchet MS"/>
          <w:b/>
          <w:spacing w:val="-12"/>
          <w:w w:val="95"/>
        </w:rPr>
        <w:t xml:space="preserve"> </w:t>
      </w:r>
      <w:r w:rsidRPr="005A6FED">
        <w:rPr>
          <w:rFonts w:ascii="Trebuchet MS" w:hAnsi="Trebuchet MS"/>
          <w:b/>
          <w:w w:val="95"/>
        </w:rPr>
        <w:t>are</w:t>
      </w:r>
      <w:r w:rsidRPr="005A6FED">
        <w:rPr>
          <w:rFonts w:ascii="Trebuchet MS" w:hAnsi="Trebuchet MS"/>
          <w:b/>
          <w:spacing w:val="-13"/>
          <w:w w:val="95"/>
        </w:rPr>
        <w:t xml:space="preserve"> </w:t>
      </w:r>
      <w:r w:rsidRPr="005A6FED">
        <w:rPr>
          <w:rFonts w:ascii="Trebuchet MS" w:hAnsi="Trebuchet MS"/>
          <w:b/>
          <w:w w:val="95"/>
        </w:rPr>
        <w:t>the</w:t>
      </w:r>
      <w:r w:rsidRPr="005A6FED">
        <w:rPr>
          <w:rFonts w:ascii="Trebuchet MS" w:hAnsi="Trebuchet MS"/>
          <w:b/>
          <w:spacing w:val="-13"/>
          <w:w w:val="95"/>
        </w:rPr>
        <w:t xml:space="preserve"> </w:t>
      </w:r>
      <w:r w:rsidRPr="005A6FED">
        <w:rPr>
          <w:rFonts w:ascii="Trebuchet MS" w:hAnsi="Trebuchet MS"/>
          <w:b/>
          <w:w w:val="95"/>
        </w:rPr>
        <w:t>measures</w:t>
      </w:r>
      <w:r w:rsidRPr="005A6FED">
        <w:rPr>
          <w:rFonts w:ascii="Trebuchet MS" w:hAnsi="Trebuchet MS"/>
          <w:b/>
          <w:spacing w:val="-11"/>
          <w:w w:val="95"/>
        </w:rPr>
        <w:t xml:space="preserve"> </w:t>
      </w:r>
      <w:r w:rsidRPr="005A6FED">
        <w:rPr>
          <w:rFonts w:ascii="Trebuchet MS" w:hAnsi="Trebuchet MS"/>
          <w:b/>
          <w:w w:val="95"/>
        </w:rPr>
        <w:t>adopted</w:t>
      </w:r>
      <w:r w:rsidRPr="005A6FED">
        <w:rPr>
          <w:rFonts w:ascii="Trebuchet MS" w:hAnsi="Trebuchet MS"/>
          <w:b/>
          <w:spacing w:val="-13"/>
          <w:w w:val="95"/>
        </w:rPr>
        <w:t xml:space="preserve"> </w:t>
      </w:r>
      <w:r w:rsidRPr="005A6FED">
        <w:rPr>
          <w:rFonts w:ascii="Trebuchet MS" w:hAnsi="Trebuchet MS"/>
          <w:b/>
          <w:w w:val="95"/>
        </w:rPr>
        <w:t>to</w:t>
      </w:r>
      <w:r w:rsidRPr="005A6FED">
        <w:rPr>
          <w:rFonts w:ascii="Trebuchet MS" w:hAnsi="Trebuchet MS"/>
          <w:b/>
          <w:spacing w:val="-13"/>
          <w:w w:val="95"/>
        </w:rPr>
        <w:t xml:space="preserve"> </w:t>
      </w:r>
      <w:r w:rsidRPr="005A6FED">
        <w:rPr>
          <w:rFonts w:ascii="Trebuchet MS" w:hAnsi="Trebuchet MS"/>
          <w:b/>
          <w:w w:val="95"/>
        </w:rPr>
        <w:t>ensure</w:t>
      </w:r>
      <w:r w:rsidRPr="005A6FED">
        <w:rPr>
          <w:rFonts w:ascii="Trebuchet MS" w:hAnsi="Trebuchet MS"/>
          <w:b/>
          <w:spacing w:val="-12"/>
          <w:w w:val="95"/>
        </w:rPr>
        <w:t xml:space="preserve"> </w:t>
      </w:r>
      <w:r w:rsidRPr="005A6FED">
        <w:rPr>
          <w:rFonts w:ascii="Trebuchet MS" w:hAnsi="Trebuchet MS"/>
          <w:b/>
          <w:w w:val="95"/>
        </w:rPr>
        <w:t>equitable</w:t>
      </w:r>
      <w:r w:rsidRPr="005A6FED">
        <w:rPr>
          <w:rFonts w:ascii="Trebuchet MS" w:hAnsi="Trebuchet MS"/>
          <w:b/>
          <w:spacing w:val="-13"/>
          <w:w w:val="95"/>
        </w:rPr>
        <w:t xml:space="preserve"> </w:t>
      </w:r>
      <w:r w:rsidRPr="005A6FED">
        <w:rPr>
          <w:rFonts w:ascii="Trebuchet MS" w:hAnsi="Trebuchet MS"/>
          <w:b/>
          <w:w w:val="95"/>
        </w:rPr>
        <w:t>access</w:t>
      </w:r>
      <w:r w:rsidRPr="005A6FED">
        <w:rPr>
          <w:rFonts w:ascii="Trebuchet MS" w:hAnsi="Trebuchet MS"/>
          <w:b/>
          <w:spacing w:val="-12"/>
          <w:w w:val="95"/>
        </w:rPr>
        <w:t xml:space="preserve"> </w:t>
      </w:r>
      <w:r w:rsidRPr="005A6FED">
        <w:rPr>
          <w:rFonts w:ascii="Trebuchet MS" w:hAnsi="Trebuchet MS"/>
          <w:b/>
          <w:w w:val="95"/>
        </w:rPr>
        <w:t>by</w:t>
      </w:r>
      <w:r w:rsidRPr="005A6FED">
        <w:rPr>
          <w:rFonts w:ascii="Trebuchet MS" w:hAnsi="Trebuchet MS"/>
          <w:b/>
          <w:spacing w:val="-14"/>
          <w:w w:val="95"/>
        </w:rPr>
        <w:t xml:space="preserve"> </w:t>
      </w:r>
      <w:r w:rsidRPr="005A6FED">
        <w:rPr>
          <w:rFonts w:ascii="Trebuchet MS" w:hAnsi="Trebuchet MS"/>
          <w:b/>
          <w:w w:val="95"/>
        </w:rPr>
        <w:t>older</w:t>
      </w:r>
      <w:r w:rsidRPr="005A6FED">
        <w:rPr>
          <w:rFonts w:ascii="Trebuchet MS" w:hAnsi="Trebuchet MS"/>
          <w:b/>
          <w:spacing w:val="-13"/>
          <w:w w:val="95"/>
        </w:rPr>
        <w:t xml:space="preserve"> </w:t>
      </w:r>
      <w:r w:rsidRPr="005A6FED">
        <w:rPr>
          <w:rFonts w:ascii="Trebuchet MS" w:hAnsi="Trebuchet MS"/>
          <w:b/>
          <w:w w:val="95"/>
        </w:rPr>
        <w:t>persons</w:t>
      </w:r>
      <w:r w:rsidRPr="005A6FED">
        <w:rPr>
          <w:rFonts w:ascii="Trebuchet MS" w:hAnsi="Trebuchet MS"/>
          <w:b/>
          <w:spacing w:val="-14"/>
          <w:w w:val="95"/>
        </w:rPr>
        <w:t xml:space="preserve"> </w:t>
      </w:r>
      <w:r w:rsidRPr="005A6FED">
        <w:rPr>
          <w:rFonts w:ascii="Trebuchet MS" w:hAnsi="Trebuchet MS"/>
          <w:b/>
          <w:w w:val="95"/>
        </w:rPr>
        <w:t>to</w:t>
      </w:r>
      <w:r w:rsidRPr="005A6FED">
        <w:rPr>
          <w:rFonts w:ascii="Trebuchet MS" w:hAnsi="Trebuchet MS"/>
          <w:b/>
          <w:spacing w:val="-11"/>
          <w:w w:val="95"/>
        </w:rPr>
        <w:t xml:space="preserve"> </w:t>
      </w:r>
      <w:r w:rsidRPr="005A6FED">
        <w:rPr>
          <w:rFonts w:ascii="Trebuchet MS" w:hAnsi="Trebuchet MS"/>
          <w:b/>
          <w:w w:val="95"/>
        </w:rPr>
        <w:t>social security</w:t>
      </w:r>
      <w:r w:rsidRPr="005A6FED">
        <w:rPr>
          <w:rFonts w:ascii="Trebuchet MS" w:hAnsi="Trebuchet MS"/>
          <w:b/>
          <w:spacing w:val="-23"/>
          <w:w w:val="95"/>
        </w:rPr>
        <w:t xml:space="preserve"> </w:t>
      </w:r>
      <w:r w:rsidRPr="005A6FED">
        <w:rPr>
          <w:rFonts w:ascii="Trebuchet MS" w:hAnsi="Trebuchet MS"/>
          <w:b/>
          <w:w w:val="95"/>
        </w:rPr>
        <w:t>and</w:t>
      </w:r>
      <w:r w:rsidRPr="005A6FED">
        <w:rPr>
          <w:rFonts w:ascii="Trebuchet MS" w:hAnsi="Trebuchet MS"/>
          <w:b/>
          <w:spacing w:val="-23"/>
          <w:w w:val="95"/>
        </w:rPr>
        <w:t xml:space="preserve"> </w:t>
      </w:r>
      <w:r w:rsidRPr="005A6FED">
        <w:rPr>
          <w:rFonts w:ascii="Trebuchet MS" w:hAnsi="Trebuchet MS"/>
          <w:b/>
          <w:w w:val="95"/>
        </w:rPr>
        <w:t>social</w:t>
      </w:r>
      <w:r w:rsidRPr="005A6FED">
        <w:rPr>
          <w:rFonts w:ascii="Trebuchet MS" w:hAnsi="Trebuchet MS"/>
          <w:b/>
          <w:spacing w:val="-24"/>
          <w:w w:val="95"/>
        </w:rPr>
        <w:t xml:space="preserve"> </w:t>
      </w:r>
      <w:r w:rsidRPr="005A6FED">
        <w:rPr>
          <w:rFonts w:ascii="Trebuchet MS" w:hAnsi="Trebuchet MS"/>
          <w:b/>
          <w:w w:val="95"/>
        </w:rPr>
        <w:t>protection,</w:t>
      </w:r>
      <w:r w:rsidRPr="005A6FED">
        <w:rPr>
          <w:rFonts w:ascii="Trebuchet MS" w:hAnsi="Trebuchet MS"/>
          <w:b/>
          <w:spacing w:val="-23"/>
          <w:w w:val="95"/>
        </w:rPr>
        <w:t xml:space="preserve"> </w:t>
      </w:r>
      <w:r w:rsidRPr="005A6FED">
        <w:rPr>
          <w:rFonts w:ascii="Trebuchet MS" w:hAnsi="Trebuchet MS"/>
          <w:b/>
          <w:w w:val="95"/>
        </w:rPr>
        <w:t>paying</w:t>
      </w:r>
      <w:r w:rsidRPr="005A6FED">
        <w:rPr>
          <w:rFonts w:ascii="Trebuchet MS" w:hAnsi="Trebuchet MS"/>
          <w:b/>
          <w:spacing w:val="-23"/>
          <w:w w:val="95"/>
        </w:rPr>
        <w:t xml:space="preserve"> </w:t>
      </w:r>
      <w:r w:rsidRPr="005A6FED">
        <w:rPr>
          <w:rFonts w:ascii="Trebuchet MS" w:hAnsi="Trebuchet MS"/>
          <w:b/>
          <w:w w:val="95"/>
        </w:rPr>
        <w:t>special</w:t>
      </w:r>
      <w:r w:rsidRPr="005A6FED">
        <w:rPr>
          <w:rFonts w:ascii="Trebuchet MS" w:hAnsi="Trebuchet MS"/>
          <w:b/>
          <w:spacing w:val="-22"/>
          <w:w w:val="95"/>
        </w:rPr>
        <w:t xml:space="preserve"> </w:t>
      </w:r>
      <w:r w:rsidRPr="005A6FED">
        <w:rPr>
          <w:rFonts w:ascii="Trebuchet MS" w:hAnsi="Trebuchet MS"/>
          <w:b/>
          <w:w w:val="95"/>
        </w:rPr>
        <w:t>attention</w:t>
      </w:r>
      <w:r w:rsidRPr="005A6FED">
        <w:rPr>
          <w:rFonts w:ascii="Trebuchet MS" w:hAnsi="Trebuchet MS"/>
          <w:b/>
          <w:spacing w:val="-23"/>
          <w:w w:val="95"/>
        </w:rPr>
        <w:t xml:space="preserve"> </w:t>
      </w:r>
      <w:r w:rsidRPr="005A6FED">
        <w:rPr>
          <w:rFonts w:ascii="Trebuchet MS" w:hAnsi="Trebuchet MS"/>
          <w:b/>
          <w:w w:val="95"/>
        </w:rPr>
        <w:t>to</w:t>
      </w:r>
      <w:r w:rsidRPr="005A6FED">
        <w:rPr>
          <w:rFonts w:ascii="Trebuchet MS" w:hAnsi="Trebuchet MS"/>
          <w:b/>
          <w:spacing w:val="-20"/>
          <w:w w:val="95"/>
        </w:rPr>
        <w:t xml:space="preserve"> </w:t>
      </w:r>
      <w:r w:rsidRPr="005A6FED">
        <w:rPr>
          <w:rFonts w:ascii="Trebuchet MS" w:hAnsi="Trebuchet MS"/>
          <w:b/>
          <w:w w:val="95"/>
        </w:rPr>
        <w:t>groups</w:t>
      </w:r>
      <w:r w:rsidRPr="005A6FED">
        <w:rPr>
          <w:rFonts w:ascii="Trebuchet MS" w:hAnsi="Trebuchet MS"/>
          <w:b/>
          <w:spacing w:val="-22"/>
          <w:w w:val="95"/>
        </w:rPr>
        <w:t xml:space="preserve"> </w:t>
      </w:r>
      <w:r w:rsidRPr="005A6FED">
        <w:rPr>
          <w:rFonts w:ascii="Trebuchet MS" w:hAnsi="Trebuchet MS"/>
          <w:b/>
          <w:w w:val="95"/>
        </w:rPr>
        <w:t>in</w:t>
      </w:r>
      <w:r w:rsidRPr="005A6FED">
        <w:rPr>
          <w:rFonts w:ascii="Trebuchet MS" w:hAnsi="Trebuchet MS"/>
          <w:b/>
          <w:spacing w:val="-23"/>
          <w:w w:val="95"/>
        </w:rPr>
        <w:t xml:space="preserve"> </w:t>
      </w:r>
      <w:r w:rsidRPr="005A6FED">
        <w:rPr>
          <w:rFonts w:ascii="Trebuchet MS" w:hAnsi="Trebuchet MS"/>
          <w:b/>
          <w:w w:val="95"/>
        </w:rPr>
        <w:t>vulnerable</w:t>
      </w:r>
      <w:r w:rsidRPr="005A6FED">
        <w:rPr>
          <w:rFonts w:ascii="Trebuchet MS" w:hAnsi="Trebuchet MS"/>
          <w:b/>
          <w:spacing w:val="-21"/>
          <w:w w:val="95"/>
        </w:rPr>
        <w:t xml:space="preserve"> </w:t>
      </w:r>
      <w:r w:rsidRPr="005A6FED">
        <w:rPr>
          <w:rFonts w:ascii="Trebuchet MS" w:hAnsi="Trebuchet MS"/>
          <w:b/>
          <w:w w:val="95"/>
        </w:rPr>
        <w:t>situation?</w:t>
      </w:r>
    </w:p>
    <w:p w:rsidR="003447E2" w:rsidRPr="00442D19" w:rsidRDefault="003447E2" w:rsidP="003447E2">
      <w:pPr>
        <w:pStyle w:val="PargrafodaLista"/>
        <w:tabs>
          <w:tab w:val="left" w:pos="821"/>
        </w:tabs>
        <w:spacing w:before="15" w:line="254" w:lineRule="auto"/>
        <w:ind w:firstLine="0"/>
        <w:rPr>
          <w:rFonts w:ascii="Trebuchet MS" w:hAnsi="Trebuchet MS"/>
        </w:rPr>
      </w:pPr>
    </w:p>
    <w:p w:rsidR="003447E2" w:rsidRPr="00442D19" w:rsidRDefault="003447E2" w:rsidP="003447E2">
      <w:pPr>
        <w:ind w:left="720"/>
        <w:jc w:val="both"/>
        <w:rPr>
          <w:rFonts w:ascii="Trebuchet MS" w:hAnsi="Trebuchet MS"/>
        </w:rPr>
      </w:pPr>
      <w:r w:rsidRPr="00442D19">
        <w:rPr>
          <w:rFonts w:ascii="Trebuchet MS" w:hAnsi="Trebuchet MS"/>
        </w:rPr>
        <w:t xml:space="preserve">In order to tackle the non-take up of the CSI, the Portuguese government launched an information campaign aimed at raising awareness of social protection entitlements among the worst-off, including the use of TV spots. </w:t>
      </w:r>
    </w:p>
    <w:p w:rsidR="003447E2" w:rsidRPr="00442D19" w:rsidRDefault="003447E2" w:rsidP="003447E2">
      <w:pPr>
        <w:pStyle w:val="PargrafodaLista"/>
        <w:ind w:left="1540"/>
        <w:rPr>
          <w:rFonts w:ascii="Trebuchet MS" w:hAnsi="Trebuchet MS"/>
        </w:rPr>
      </w:pPr>
    </w:p>
    <w:p w:rsidR="003447E2" w:rsidRPr="00442D19" w:rsidRDefault="003447E2" w:rsidP="003447E2">
      <w:pPr>
        <w:pStyle w:val="PargrafodaLista"/>
        <w:ind w:left="1540"/>
        <w:rPr>
          <w:rFonts w:ascii="Trebuchet MS" w:hAnsi="Trebuchet MS"/>
        </w:rPr>
      </w:pPr>
      <w:r w:rsidRPr="00442D19">
        <w:rPr>
          <w:rFonts w:ascii="Trebuchet MS" w:hAnsi="Trebuchet MS"/>
        </w:rPr>
        <w:t xml:space="preserve">(see: </w:t>
      </w:r>
      <w:hyperlink r:id="rId5" w:history="1">
        <w:r w:rsidRPr="00442D19">
          <w:rPr>
            <w:rStyle w:val="Hiperligao"/>
            <w:rFonts w:ascii="Trebuchet MS" w:hAnsi="Trebuchet MS"/>
          </w:rPr>
          <w:t>https://www.youtube.com/watch?v=kAWg3IMyQI8</w:t>
        </w:r>
      </w:hyperlink>
      <w:r w:rsidRPr="00442D19">
        <w:rPr>
          <w:rFonts w:ascii="Trebuchet MS" w:hAnsi="Trebuchet MS"/>
        </w:rPr>
        <w:t>).</w:t>
      </w:r>
    </w:p>
    <w:p w:rsidR="003447E2" w:rsidRPr="00442D19" w:rsidRDefault="003447E2" w:rsidP="003447E2">
      <w:pPr>
        <w:jc w:val="center"/>
        <w:rPr>
          <w:rFonts w:ascii="Trebuchet MS" w:hAnsi="Trebuchet MS"/>
        </w:rPr>
      </w:pPr>
    </w:p>
    <w:p w:rsidR="00C54904" w:rsidRPr="00442D19" w:rsidRDefault="00C54904">
      <w:pPr>
        <w:pStyle w:val="Corpodetexto"/>
        <w:spacing w:before="6"/>
        <w:ind w:firstLine="0"/>
        <w:rPr>
          <w:rFonts w:ascii="Trebuchet MS" w:hAnsi="Trebuchet MS"/>
          <w:sz w:val="22"/>
          <w:szCs w:val="22"/>
        </w:rPr>
      </w:pPr>
    </w:p>
    <w:p w:rsidR="00C54904" w:rsidRPr="00442D19" w:rsidRDefault="00D60DC1">
      <w:pPr>
        <w:pStyle w:val="Cabealho1"/>
        <w:rPr>
          <w:sz w:val="22"/>
          <w:szCs w:val="22"/>
        </w:rPr>
      </w:pPr>
      <w:r w:rsidRPr="00442D19">
        <w:rPr>
          <w:sz w:val="22"/>
          <w:szCs w:val="22"/>
        </w:rPr>
        <w:t>Accountability</w:t>
      </w:r>
    </w:p>
    <w:p w:rsidR="00C54904" w:rsidRPr="005A6FED" w:rsidRDefault="00D60DC1">
      <w:pPr>
        <w:pStyle w:val="PargrafodaLista"/>
        <w:numPr>
          <w:ilvl w:val="0"/>
          <w:numId w:val="1"/>
        </w:numPr>
        <w:tabs>
          <w:tab w:val="left" w:pos="821"/>
        </w:tabs>
        <w:spacing w:before="14" w:line="256" w:lineRule="auto"/>
        <w:ind w:right="111"/>
        <w:rPr>
          <w:rFonts w:ascii="Trebuchet MS" w:hAnsi="Trebuchet MS"/>
          <w:b/>
        </w:rPr>
      </w:pPr>
      <w:r w:rsidRPr="005A6FED">
        <w:rPr>
          <w:rFonts w:ascii="Trebuchet MS" w:hAnsi="Trebuchet MS"/>
          <w:b/>
          <w:w w:val="95"/>
        </w:rPr>
        <w:t>What</w:t>
      </w:r>
      <w:r w:rsidRPr="005A6FED">
        <w:rPr>
          <w:rFonts w:ascii="Trebuchet MS" w:hAnsi="Trebuchet MS"/>
          <w:b/>
          <w:spacing w:val="-41"/>
          <w:w w:val="95"/>
        </w:rPr>
        <w:t xml:space="preserve"> </w:t>
      </w:r>
      <w:r w:rsidRPr="005A6FED">
        <w:rPr>
          <w:rFonts w:ascii="Trebuchet MS" w:hAnsi="Trebuchet MS"/>
          <w:b/>
          <w:w w:val="95"/>
        </w:rPr>
        <w:t>mechanisms</w:t>
      </w:r>
      <w:r w:rsidRPr="005A6FED">
        <w:rPr>
          <w:rFonts w:ascii="Trebuchet MS" w:hAnsi="Trebuchet MS"/>
          <w:b/>
          <w:spacing w:val="-40"/>
          <w:w w:val="95"/>
        </w:rPr>
        <w:t xml:space="preserve"> </w:t>
      </w:r>
      <w:r w:rsidRPr="005A6FED">
        <w:rPr>
          <w:rFonts w:ascii="Trebuchet MS" w:hAnsi="Trebuchet MS"/>
          <w:b/>
          <w:w w:val="95"/>
        </w:rPr>
        <w:t>are</w:t>
      </w:r>
      <w:r w:rsidRPr="005A6FED">
        <w:rPr>
          <w:rFonts w:ascii="Trebuchet MS" w:hAnsi="Trebuchet MS"/>
          <w:b/>
          <w:spacing w:val="-40"/>
          <w:w w:val="95"/>
        </w:rPr>
        <w:t xml:space="preserve"> </w:t>
      </w:r>
      <w:r w:rsidRPr="005A6FED">
        <w:rPr>
          <w:rFonts w:ascii="Trebuchet MS" w:hAnsi="Trebuchet MS"/>
          <w:b/>
          <w:w w:val="95"/>
        </w:rPr>
        <w:t>in</w:t>
      </w:r>
      <w:r w:rsidRPr="005A6FED">
        <w:rPr>
          <w:rFonts w:ascii="Trebuchet MS" w:hAnsi="Trebuchet MS"/>
          <w:b/>
          <w:spacing w:val="-42"/>
          <w:w w:val="95"/>
        </w:rPr>
        <w:t xml:space="preserve"> </w:t>
      </w:r>
      <w:r w:rsidRPr="005A6FED">
        <w:rPr>
          <w:rFonts w:ascii="Trebuchet MS" w:hAnsi="Trebuchet MS"/>
          <w:b/>
          <w:w w:val="95"/>
        </w:rPr>
        <w:t>place</w:t>
      </w:r>
      <w:r w:rsidRPr="005A6FED">
        <w:rPr>
          <w:rFonts w:ascii="Trebuchet MS" w:hAnsi="Trebuchet MS"/>
          <w:b/>
          <w:spacing w:val="-40"/>
          <w:w w:val="95"/>
        </w:rPr>
        <w:t xml:space="preserve"> </w:t>
      </w:r>
      <w:r w:rsidRPr="005A6FED">
        <w:rPr>
          <w:rFonts w:ascii="Trebuchet MS" w:hAnsi="Trebuchet MS"/>
          <w:b/>
          <w:w w:val="95"/>
        </w:rPr>
        <w:t>to</w:t>
      </w:r>
      <w:r w:rsidRPr="005A6FED">
        <w:rPr>
          <w:rFonts w:ascii="Trebuchet MS" w:hAnsi="Trebuchet MS"/>
          <w:b/>
          <w:spacing w:val="-39"/>
          <w:w w:val="95"/>
        </w:rPr>
        <w:t xml:space="preserve"> </w:t>
      </w:r>
      <w:r w:rsidRPr="005A6FED">
        <w:rPr>
          <w:rFonts w:ascii="Trebuchet MS" w:hAnsi="Trebuchet MS"/>
          <w:b/>
          <w:w w:val="95"/>
        </w:rPr>
        <w:t>ensure</w:t>
      </w:r>
      <w:r w:rsidRPr="005A6FED">
        <w:rPr>
          <w:rFonts w:ascii="Trebuchet MS" w:hAnsi="Trebuchet MS"/>
          <w:b/>
          <w:spacing w:val="-40"/>
          <w:w w:val="95"/>
        </w:rPr>
        <w:t xml:space="preserve"> </w:t>
      </w:r>
      <w:r w:rsidRPr="005A6FED">
        <w:rPr>
          <w:rFonts w:ascii="Trebuchet MS" w:hAnsi="Trebuchet MS"/>
          <w:b/>
          <w:w w:val="95"/>
        </w:rPr>
        <w:t>social</w:t>
      </w:r>
      <w:r w:rsidRPr="005A6FED">
        <w:rPr>
          <w:rFonts w:ascii="Trebuchet MS" w:hAnsi="Trebuchet MS"/>
          <w:b/>
          <w:spacing w:val="-40"/>
          <w:w w:val="95"/>
        </w:rPr>
        <w:t xml:space="preserve"> </w:t>
      </w:r>
      <w:r w:rsidRPr="005A6FED">
        <w:rPr>
          <w:rFonts w:ascii="Trebuchet MS" w:hAnsi="Trebuchet MS"/>
          <w:b/>
          <w:w w:val="95"/>
        </w:rPr>
        <w:t>security</w:t>
      </w:r>
      <w:r w:rsidRPr="005A6FED">
        <w:rPr>
          <w:rFonts w:ascii="Trebuchet MS" w:hAnsi="Trebuchet MS"/>
          <w:b/>
          <w:spacing w:val="-40"/>
          <w:w w:val="95"/>
        </w:rPr>
        <w:t xml:space="preserve"> </w:t>
      </w:r>
      <w:r w:rsidRPr="005A6FED">
        <w:rPr>
          <w:rFonts w:ascii="Trebuchet MS" w:hAnsi="Trebuchet MS"/>
          <w:b/>
          <w:w w:val="95"/>
        </w:rPr>
        <w:t>and</w:t>
      </w:r>
      <w:r w:rsidRPr="005A6FED">
        <w:rPr>
          <w:rFonts w:ascii="Trebuchet MS" w:hAnsi="Trebuchet MS"/>
          <w:b/>
          <w:spacing w:val="-40"/>
          <w:w w:val="95"/>
        </w:rPr>
        <w:t xml:space="preserve"> </w:t>
      </w:r>
      <w:r w:rsidRPr="005A6FED">
        <w:rPr>
          <w:rFonts w:ascii="Trebuchet MS" w:hAnsi="Trebuchet MS"/>
          <w:b/>
          <w:w w:val="95"/>
        </w:rPr>
        <w:t>social</w:t>
      </w:r>
      <w:r w:rsidRPr="005A6FED">
        <w:rPr>
          <w:rFonts w:ascii="Trebuchet MS" w:hAnsi="Trebuchet MS"/>
          <w:b/>
          <w:spacing w:val="-41"/>
          <w:w w:val="95"/>
        </w:rPr>
        <w:t xml:space="preserve"> </w:t>
      </w:r>
      <w:r w:rsidRPr="005A6FED">
        <w:rPr>
          <w:rFonts w:ascii="Trebuchet MS" w:hAnsi="Trebuchet MS"/>
          <w:b/>
          <w:w w:val="95"/>
        </w:rPr>
        <w:t>protection</w:t>
      </w:r>
      <w:r w:rsidRPr="005A6FED">
        <w:rPr>
          <w:rFonts w:ascii="Trebuchet MS" w:hAnsi="Trebuchet MS"/>
          <w:b/>
          <w:spacing w:val="-40"/>
          <w:w w:val="95"/>
        </w:rPr>
        <w:t xml:space="preserve"> </w:t>
      </w:r>
      <w:r w:rsidRPr="005A6FED">
        <w:rPr>
          <w:rFonts w:ascii="Trebuchet MS" w:hAnsi="Trebuchet MS"/>
          <w:b/>
          <w:w w:val="95"/>
        </w:rPr>
        <w:t>schemes</w:t>
      </w:r>
      <w:r w:rsidRPr="005A6FED">
        <w:rPr>
          <w:rFonts w:ascii="Trebuchet MS" w:hAnsi="Trebuchet MS"/>
          <w:b/>
          <w:spacing w:val="-39"/>
          <w:w w:val="95"/>
        </w:rPr>
        <w:t xml:space="preserve"> </w:t>
      </w:r>
      <w:r w:rsidRPr="005A6FED">
        <w:rPr>
          <w:rFonts w:ascii="Trebuchet MS" w:hAnsi="Trebuchet MS"/>
          <w:b/>
          <w:w w:val="95"/>
        </w:rPr>
        <w:t xml:space="preserve">are </w:t>
      </w:r>
      <w:r w:rsidRPr="005A6FED">
        <w:rPr>
          <w:rFonts w:ascii="Trebuchet MS" w:hAnsi="Trebuchet MS"/>
          <w:b/>
        </w:rPr>
        <w:t>effective and</w:t>
      </w:r>
      <w:r w:rsidRPr="005A6FED">
        <w:rPr>
          <w:rFonts w:ascii="Trebuchet MS" w:hAnsi="Trebuchet MS"/>
          <w:b/>
          <w:spacing w:val="-30"/>
        </w:rPr>
        <w:t xml:space="preserve"> </w:t>
      </w:r>
      <w:r w:rsidRPr="005A6FED">
        <w:rPr>
          <w:rFonts w:ascii="Trebuchet MS" w:hAnsi="Trebuchet MS"/>
          <w:b/>
        </w:rPr>
        <w:t>accountable?</w:t>
      </w:r>
    </w:p>
    <w:p w:rsidR="003447E2" w:rsidRPr="005A6FED" w:rsidRDefault="003447E2" w:rsidP="003447E2">
      <w:pPr>
        <w:pStyle w:val="PargrafodaLista"/>
        <w:tabs>
          <w:tab w:val="left" w:pos="821"/>
        </w:tabs>
        <w:spacing w:before="14" w:line="256" w:lineRule="auto"/>
        <w:ind w:right="111" w:firstLine="0"/>
        <w:rPr>
          <w:rFonts w:ascii="Trebuchet MS" w:hAnsi="Trebuchet MS"/>
          <w:b/>
        </w:rPr>
      </w:pPr>
    </w:p>
    <w:p w:rsidR="003447E2" w:rsidRPr="00442D19" w:rsidRDefault="003447E2" w:rsidP="003447E2">
      <w:pPr>
        <w:pStyle w:val="PargrafodaLista"/>
        <w:ind w:firstLine="0"/>
        <w:rPr>
          <w:rFonts w:ascii="Trebuchet MS" w:hAnsi="Trebuchet MS"/>
        </w:rPr>
      </w:pPr>
      <w:r w:rsidRPr="00442D19">
        <w:rPr>
          <w:rFonts w:ascii="Trebuchet MS" w:hAnsi="Trebuchet MS"/>
        </w:rPr>
        <w:t xml:space="preserve">In what respects social effectiveness, namely the impact on the reduction of poverty and economic inequality, it is evaluated annually in result of data collected by the </w:t>
      </w:r>
      <w:proofErr w:type="spellStart"/>
      <w:r w:rsidRPr="00442D19">
        <w:rPr>
          <w:rFonts w:ascii="Trebuchet MS" w:hAnsi="Trebuchet MS"/>
          <w:i/>
        </w:rPr>
        <w:t>Inquérito</w:t>
      </w:r>
      <w:proofErr w:type="spellEnd"/>
      <w:r w:rsidRPr="00442D19">
        <w:rPr>
          <w:rFonts w:ascii="Trebuchet MS" w:hAnsi="Trebuchet MS"/>
          <w:i/>
        </w:rPr>
        <w:t xml:space="preserve"> </w:t>
      </w:r>
      <w:proofErr w:type="spellStart"/>
      <w:r w:rsidRPr="00442D19">
        <w:rPr>
          <w:rFonts w:ascii="Trebuchet MS" w:hAnsi="Trebuchet MS"/>
          <w:i/>
        </w:rPr>
        <w:t>às</w:t>
      </w:r>
      <w:proofErr w:type="spellEnd"/>
      <w:r w:rsidRPr="00442D19">
        <w:rPr>
          <w:rFonts w:ascii="Trebuchet MS" w:hAnsi="Trebuchet MS"/>
          <w:i/>
        </w:rPr>
        <w:t xml:space="preserve"> </w:t>
      </w:r>
      <w:proofErr w:type="spellStart"/>
      <w:r w:rsidRPr="00442D19">
        <w:rPr>
          <w:rFonts w:ascii="Trebuchet MS" w:hAnsi="Trebuchet MS"/>
          <w:i/>
        </w:rPr>
        <w:t>Condições</w:t>
      </w:r>
      <w:proofErr w:type="spellEnd"/>
      <w:r w:rsidRPr="00442D19">
        <w:rPr>
          <w:rFonts w:ascii="Trebuchet MS" w:hAnsi="Trebuchet MS"/>
          <w:i/>
        </w:rPr>
        <w:t xml:space="preserve"> de Vida e </w:t>
      </w:r>
      <w:proofErr w:type="spellStart"/>
      <w:r w:rsidRPr="00442D19">
        <w:rPr>
          <w:rFonts w:ascii="Trebuchet MS" w:hAnsi="Trebuchet MS"/>
          <w:i/>
        </w:rPr>
        <w:t>Rendimento</w:t>
      </w:r>
      <w:proofErr w:type="spellEnd"/>
      <w:r w:rsidRPr="00442D19">
        <w:rPr>
          <w:rFonts w:ascii="Trebuchet MS" w:hAnsi="Trebuchet MS"/>
          <w:i/>
        </w:rPr>
        <w:t xml:space="preserve"> das </w:t>
      </w:r>
      <w:proofErr w:type="spellStart"/>
      <w:r w:rsidRPr="00442D19">
        <w:rPr>
          <w:rFonts w:ascii="Trebuchet MS" w:hAnsi="Trebuchet MS"/>
          <w:i/>
        </w:rPr>
        <w:t>Famílias</w:t>
      </w:r>
      <w:proofErr w:type="spellEnd"/>
      <w:r w:rsidRPr="00442D19">
        <w:rPr>
          <w:rFonts w:ascii="Trebuchet MS" w:hAnsi="Trebuchet MS"/>
        </w:rPr>
        <w:t xml:space="preserve"> (EU-SILC). This survey has been held in Portugal since 2004, within the framework of specific EU legislation (Regulation (EC) No 1177/2003), establishing a common EU program for the systematic production of statistics on poverty, deprivation, and social exclusion. Along with other relevant social indicators, the at-risk-of-poverty rate is calculated before social transfers, after social transfers except for old age and survivors´ pensions and after all social transfers, clarifying the impact of social transfers on poverty reduction in a comparative perspective.</w:t>
      </w:r>
    </w:p>
    <w:p w:rsidR="003447E2" w:rsidRPr="00442D19" w:rsidRDefault="003447E2" w:rsidP="003447E2">
      <w:pPr>
        <w:pStyle w:val="PargrafodaLista"/>
        <w:ind w:firstLine="0"/>
        <w:rPr>
          <w:rFonts w:ascii="Trebuchet MS" w:hAnsi="Trebuchet MS"/>
        </w:rPr>
      </w:pPr>
    </w:p>
    <w:p w:rsidR="007D65EE" w:rsidRDefault="003447E2" w:rsidP="007D65EE">
      <w:pPr>
        <w:pStyle w:val="PargrafodaLista"/>
        <w:ind w:firstLine="0"/>
        <w:rPr>
          <w:rFonts w:ascii="Trebuchet MS" w:hAnsi="Trebuchet MS"/>
        </w:rPr>
      </w:pPr>
      <w:r w:rsidRPr="00442D19">
        <w:rPr>
          <w:rFonts w:ascii="Trebuchet MS" w:hAnsi="Trebuchet MS"/>
        </w:rPr>
        <w:t>The effectiveness of social security schemes is also evaluated in terms of management. The general management of social security schemes and benefits (contributory or not) and of social benefits delivered in the area of social action/assistance is guaranteed by the Social Security Institute (ISS, I. P.). The responsibility for the financial management of the resources of the system, including the collection of social contributions, is allocated to the Institute for Financial Management of the Social Security (IGFSS, I. P.). Both services have control procedures, including internal auditing, to determine whether results achieved are affective and in compliance with the requirements.</w:t>
      </w:r>
    </w:p>
    <w:p w:rsidR="007D65EE" w:rsidRDefault="007D65EE" w:rsidP="007D65EE">
      <w:pPr>
        <w:pStyle w:val="PargrafodaLista"/>
        <w:ind w:firstLine="0"/>
        <w:rPr>
          <w:rFonts w:ascii="Trebuchet MS" w:hAnsi="Trebuchet MS"/>
        </w:rPr>
      </w:pPr>
    </w:p>
    <w:p w:rsidR="003447E2" w:rsidRPr="007D65EE" w:rsidRDefault="003447E2" w:rsidP="007D65EE">
      <w:pPr>
        <w:pStyle w:val="PargrafodaLista"/>
        <w:ind w:firstLine="0"/>
        <w:rPr>
          <w:rFonts w:ascii="Trebuchet MS" w:hAnsi="Trebuchet MS"/>
        </w:rPr>
      </w:pPr>
      <w:r w:rsidRPr="007D65EE">
        <w:rPr>
          <w:rFonts w:ascii="Trebuchet MS" w:hAnsi="Trebuchet MS"/>
        </w:rPr>
        <w:t xml:space="preserve">Regular audits </w:t>
      </w:r>
      <w:proofErr w:type="gramStart"/>
      <w:r w:rsidRPr="007D65EE">
        <w:rPr>
          <w:rFonts w:ascii="Trebuchet MS" w:hAnsi="Trebuchet MS"/>
        </w:rPr>
        <w:t>are also carried out</w:t>
      </w:r>
      <w:proofErr w:type="gramEnd"/>
      <w:r w:rsidRPr="007D65EE">
        <w:rPr>
          <w:rFonts w:ascii="Trebuchet MS" w:hAnsi="Trebuchet MS"/>
        </w:rPr>
        <w:t xml:space="preserve"> by external auditors, as well as by the Portuguese Court of Auditors (Tribunal de </w:t>
      </w:r>
      <w:proofErr w:type="spellStart"/>
      <w:r w:rsidRPr="007D65EE">
        <w:rPr>
          <w:rFonts w:ascii="Trebuchet MS" w:hAnsi="Trebuchet MS"/>
        </w:rPr>
        <w:t>Contas</w:t>
      </w:r>
      <w:proofErr w:type="spellEnd"/>
      <w:r w:rsidRPr="007D65EE">
        <w:rPr>
          <w:rFonts w:ascii="Trebuchet MS" w:hAnsi="Trebuchet MS"/>
        </w:rPr>
        <w:t>), which is the institution in charge for the legal supervision of all public expenditure.</w:t>
      </w:r>
    </w:p>
    <w:p w:rsidR="003447E2" w:rsidRPr="00442D19" w:rsidRDefault="003447E2" w:rsidP="003447E2">
      <w:pPr>
        <w:pStyle w:val="PargrafodaLista"/>
        <w:tabs>
          <w:tab w:val="left" w:pos="821"/>
        </w:tabs>
        <w:spacing w:before="14" w:line="256" w:lineRule="auto"/>
        <w:ind w:right="111" w:firstLine="0"/>
        <w:rPr>
          <w:rFonts w:ascii="Trebuchet MS" w:hAnsi="Trebuchet MS"/>
        </w:rPr>
      </w:pPr>
    </w:p>
    <w:p w:rsidR="00C54904" w:rsidRPr="00442D19" w:rsidRDefault="00C54904" w:rsidP="003447E2">
      <w:pPr>
        <w:pStyle w:val="Corpodetexto"/>
        <w:spacing w:before="3"/>
        <w:ind w:left="720" w:firstLine="0"/>
        <w:rPr>
          <w:rFonts w:ascii="Trebuchet MS" w:hAnsi="Trebuchet MS"/>
          <w:sz w:val="22"/>
          <w:szCs w:val="22"/>
        </w:rPr>
      </w:pPr>
    </w:p>
    <w:p w:rsidR="00C54904" w:rsidRDefault="00D60DC1">
      <w:pPr>
        <w:pStyle w:val="PargrafodaLista"/>
        <w:numPr>
          <w:ilvl w:val="0"/>
          <w:numId w:val="1"/>
        </w:numPr>
        <w:tabs>
          <w:tab w:val="left" w:pos="821"/>
        </w:tabs>
        <w:spacing w:line="254" w:lineRule="auto"/>
        <w:ind w:right="118"/>
        <w:rPr>
          <w:rFonts w:ascii="Trebuchet MS" w:hAnsi="Trebuchet MS"/>
          <w:b/>
        </w:rPr>
      </w:pPr>
      <w:r w:rsidRPr="005A6FED">
        <w:rPr>
          <w:rFonts w:ascii="Trebuchet MS" w:hAnsi="Trebuchet MS"/>
          <w:b/>
          <w:w w:val="95"/>
        </w:rPr>
        <w:t>What</w:t>
      </w:r>
      <w:r w:rsidRPr="005A6FED">
        <w:rPr>
          <w:rFonts w:ascii="Trebuchet MS" w:hAnsi="Trebuchet MS"/>
          <w:b/>
          <w:spacing w:val="-29"/>
          <w:w w:val="95"/>
        </w:rPr>
        <w:t xml:space="preserve"> </w:t>
      </w:r>
      <w:r w:rsidRPr="005A6FED">
        <w:rPr>
          <w:rFonts w:ascii="Trebuchet MS" w:hAnsi="Trebuchet MS"/>
          <w:b/>
          <w:w w:val="95"/>
        </w:rPr>
        <w:t>judicial</w:t>
      </w:r>
      <w:r w:rsidRPr="005A6FED">
        <w:rPr>
          <w:rFonts w:ascii="Trebuchet MS" w:hAnsi="Trebuchet MS"/>
          <w:b/>
          <w:spacing w:val="-27"/>
          <w:w w:val="95"/>
        </w:rPr>
        <w:t xml:space="preserve"> </w:t>
      </w:r>
      <w:r w:rsidRPr="005A6FED">
        <w:rPr>
          <w:rFonts w:ascii="Trebuchet MS" w:hAnsi="Trebuchet MS"/>
          <w:b/>
          <w:w w:val="95"/>
        </w:rPr>
        <w:t>and</w:t>
      </w:r>
      <w:r w:rsidRPr="005A6FED">
        <w:rPr>
          <w:rFonts w:ascii="Trebuchet MS" w:hAnsi="Trebuchet MS"/>
          <w:b/>
          <w:spacing w:val="-28"/>
          <w:w w:val="95"/>
        </w:rPr>
        <w:t xml:space="preserve"> </w:t>
      </w:r>
      <w:r w:rsidRPr="005A6FED">
        <w:rPr>
          <w:rFonts w:ascii="Trebuchet MS" w:hAnsi="Trebuchet MS"/>
          <w:b/>
          <w:w w:val="95"/>
        </w:rPr>
        <w:t>non-judicial</w:t>
      </w:r>
      <w:r w:rsidRPr="005A6FED">
        <w:rPr>
          <w:rFonts w:ascii="Trebuchet MS" w:hAnsi="Trebuchet MS"/>
          <w:b/>
          <w:spacing w:val="-27"/>
          <w:w w:val="95"/>
        </w:rPr>
        <w:t xml:space="preserve"> </w:t>
      </w:r>
      <w:r w:rsidRPr="005A6FED">
        <w:rPr>
          <w:rFonts w:ascii="Trebuchet MS" w:hAnsi="Trebuchet MS"/>
          <w:b/>
          <w:w w:val="95"/>
        </w:rPr>
        <w:t>mechanisms</w:t>
      </w:r>
      <w:r w:rsidRPr="005A6FED">
        <w:rPr>
          <w:rFonts w:ascii="Trebuchet MS" w:hAnsi="Trebuchet MS"/>
          <w:b/>
          <w:spacing w:val="-30"/>
          <w:w w:val="95"/>
        </w:rPr>
        <w:t xml:space="preserve"> </w:t>
      </w:r>
      <w:r w:rsidRPr="005A6FED">
        <w:rPr>
          <w:rFonts w:ascii="Trebuchet MS" w:hAnsi="Trebuchet MS"/>
          <w:b/>
          <w:w w:val="95"/>
        </w:rPr>
        <w:t>are</w:t>
      </w:r>
      <w:r w:rsidRPr="005A6FED">
        <w:rPr>
          <w:rFonts w:ascii="Trebuchet MS" w:hAnsi="Trebuchet MS"/>
          <w:b/>
          <w:spacing w:val="-29"/>
          <w:w w:val="95"/>
        </w:rPr>
        <w:t xml:space="preserve"> </w:t>
      </w:r>
      <w:r w:rsidRPr="005A6FED">
        <w:rPr>
          <w:rFonts w:ascii="Trebuchet MS" w:hAnsi="Trebuchet MS"/>
          <w:b/>
          <w:w w:val="95"/>
        </w:rPr>
        <w:t>in</w:t>
      </w:r>
      <w:r w:rsidRPr="005A6FED">
        <w:rPr>
          <w:rFonts w:ascii="Trebuchet MS" w:hAnsi="Trebuchet MS"/>
          <w:b/>
          <w:spacing w:val="-30"/>
          <w:w w:val="95"/>
        </w:rPr>
        <w:t xml:space="preserve"> </w:t>
      </w:r>
      <w:r w:rsidRPr="005A6FED">
        <w:rPr>
          <w:rFonts w:ascii="Trebuchet MS" w:hAnsi="Trebuchet MS"/>
          <w:b/>
          <w:w w:val="95"/>
        </w:rPr>
        <w:t>place</w:t>
      </w:r>
      <w:r w:rsidRPr="005A6FED">
        <w:rPr>
          <w:rFonts w:ascii="Trebuchet MS" w:hAnsi="Trebuchet MS"/>
          <w:b/>
          <w:spacing w:val="-29"/>
          <w:w w:val="95"/>
        </w:rPr>
        <w:t xml:space="preserve"> </w:t>
      </w:r>
      <w:r w:rsidRPr="005A6FED">
        <w:rPr>
          <w:rFonts w:ascii="Trebuchet MS" w:hAnsi="Trebuchet MS"/>
          <w:b/>
          <w:w w:val="95"/>
        </w:rPr>
        <w:t>for</w:t>
      </w:r>
      <w:r w:rsidRPr="005A6FED">
        <w:rPr>
          <w:rFonts w:ascii="Trebuchet MS" w:hAnsi="Trebuchet MS"/>
          <w:b/>
          <w:spacing w:val="-28"/>
          <w:w w:val="95"/>
        </w:rPr>
        <w:t xml:space="preserve"> </w:t>
      </w:r>
      <w:r w:rsidRPr="005A6FED">
        <w:rPr>
          <w:rFonts w:ascii="Trebuchet MS" w:hAnsi="Trebuchet MS"/>
          <w:b/>
          <w:w w:val="95"/>
        </w:rPr>
        <w:t>older</w:t>
      </w:r>
      <w:r w:rsidRPr="005A6FED">
        <w:rPr>
          <w:rFonts w:ascii="Trebuchet MS" w:hAnsi="Trebuchet MS"/>
          <w:b/>
          <w:spacing w:val="-29"/>
          <w:w w:val="95"/>
        </w:rPr>
        <w:t xml:space="preserve"> </w:t>
      </w:r>
      <w:r w:rsidRPr="005A6FED">
        <w:rPr>
          <w:rFonts w:ascii="Trebuchet MS" w:hAnsi="Trebuchet MS"/>
          <w:b/>
          <w:w w:val="95"/>
        </w:rPr>
        <w:t>persons</w:t>
      </w:r>
      <w:r w:rsidRPr="005A6FED">
        <w:rPr>
          <w:rFonts w:ascii="Trebuchet MS" w:hAnsi="Trebuchet MS"/>
          <w:b/>
          <w:spacing w:val="-28"/>
          <w:w w:val="95"/>
        </w:rPr>
        <w:t xml:space="preserve"> </w:t>
      </w:r>
      <w:r w:rsidRPr="005A6FED">
        <w:rPr>
          <w:rFonts w:ascii="Trebuchet MS" w:hAnsi="Trebuchet MS"/>
          <w:b/>
          <w:w w:val="95"/>
        </w:rPr>
        <w:t>to</w:t>
      </w:r>
      <w:r w:rsidRPr="005A6FED">
        <w:rPr>
          <w:rFonts w:ascii="Trebuchet MS" w:hAnsi="Trebuchet MS"/>
          <w:b/>
          <w:spacing w:val="-27"/>
          <w:w w:val="95"/>
        </w:rPr>
        <w:t xml:space="preserve"> </w:t>
      </w:r>
      <w:r w:rsidRPr="005A6FED">
        <w:rPr>
          <w:rFonts w:ascii="Trebuchet MS" w:hAnsi="Trebuchet MS"/>
          <w:b/>
          <w:w w:val="95"/>
        </w:rPr>
        <w:t>complain</w:t>
      </w:r>
      <w:r w:rsidRPr="005A6FED">
        <w:rPr>
          <w:rFonts w:ascii="Trebuchet MS" w:hAnsi="Trebuchet MS"/>
          <w:b/>
          <w:spacing w:val="-28"/>
          <w:w w:val="95"/>
        </w:rPr>
        <w:t xml:space="preserve"> </w:t>
      </w:r>
      <w:r w:rsidRPr="005A6FED">
        <w:rPr>
          <w:rFonts w:ascii="Trebuchet MS" w:hAnsi="Trebuchet MS"/>
          <w:b/>
          <w:w w:val="95"/>
        </w:rPr>
        <w:t xml:space="preserve">and </w:t>
      </w:r>
      <w:r w:rsidRPr="005A6FED">
        <w:rPr>
          <w:rFonts w:ascii="Trebuchet MS" w:hAnsi="Trebuchet MS"/>
          <w:b/>
        </w:rPr>
        <w:t>seek</w:t>
      </w:r>
      <w:r w:rsidRPr="005A6FED">
        <w:rPr>
          <w:rFonts w:ascii="Trebuchet MS" w:hAnsi="Trebuchet MS"/>
          <w:b/>
          <w:spacing w:val="-27"/>
        </w:rPr>
        <w:t xml:space="preserve"> </w:t>
      </w:r>
      <w:r w:rsidRPr="005A6FED">
        <w:rPr>
          <w:rFonts w:ascii="Trebuchet MS" w:hAnsi="Trebuchet MS"/>
          <w:b/>
        </w:rPr>
        <w:t>redress</w:t>
      </w:r>
      <w:r w:rsidRPr="005A6FED">
        <w:rPr>
          <w:rFonts w:ascii="Trebuchet MS" w:hAnsi="Trebuchet MS"/>
          <w:b/>
          <w:spacing w:val="-29"/>
        </w:rPr>
        <w:t xml:space="preserve"> </w:t>
      </w:r>
      <w:r w:rsidRPr="005A6FED">
        <w:rPr>
          <w:rFonts w:ascii="Trebuchet MS" w:hAnsi="Trebuchet MS"/>
          <w:b/>
        </w:rPr>
        <w:t>for</w:t>
      </w:r>
      <w:r w:rsidRPr="005A6FED">
        <w:rPr>
          <w:rFonts w:ascii="Trebuchet MS" w:hAnsi="Trebuchet MS"/>
          <w:b/>
          <w:spacing w:val="-26"/>
        </w:rPr>
        <w:t xml:space="preserve"> </w:t>
      </w:r>
      <w:r w:rsidRPr="005A6FED">
        <w:rPr>
          <w:rFonts w:ascii="Trebuchet MS" w:hAnsi="Trebuchet MS"/>
          <w:b/>
        </w:rPr>
        <w:t>denial</w:t>
      </w:r>
      <w:r w:rsidRPr="005A6FED">
        <w:rPr>
          <w:rFonts w:ascii="Trebuchet MS" w:hAnsi="Trebuchet MS"/>
          <w:b/>
          <w:spacing w:val="-27"/>
        </w:rPr>
        <w:t xml:space="preserve"> </w:t>
      </w:r>
      <w:r w:rsidRPr="005A6FED">
        <w:rPr>
          <w:rFonts w:ascii="Trebuchet MS" w:hAnsi="Trebuchet MS"/>
          <w:b/>
        </w:rPr>
        <w:t>of</w:t>
      </w:r>
      <w:r w:rsidRPr="005A6FED">
        <w:rPr>
          <w:rFonts w:ascii="Trebuchet MS" w:hAnsi="Trebuchet MS"/>
          <w:b/>
          <w:spacing w:val="-25"/>
        </w:rPr>
        <w:t xml:space="preserve"> </w:t>
      </w:r>
      <w:r w:rsidRPr="005A6FED">
        <w:rPr>
          <w:rFonts w:ascii="Trebuchet MS" w:hAnsi="Trebuchet MS"/>
          <w:b/>
        </w:rPr>
        <w:t>their</w:t>
      </w:r>
      <w:r w:rsidRPr="005A6FED">
        <w:rPr>
          <w:rFonts w:ascii="Trebuchet MS" w:hAnsi="Trebuchet MS"/>
          <w:b/>
          <w:spacing w:val="-28"/>
        </w:rPr>
        <w:t xml:space="preserve"> </w:t>
      </w:r>
      <w:r w:rsidRPr="005A6FED">
        <w:rPr>
          <w:rFonts w:ascii="Trebuchet MS" w:hAnsi="Trebuchet MS"/>
          <w:b/>
        </w:rPr>
        <w:t>right</w:t>
      </w:r>
      <w:r w:rsidRPr="005A6FED">
        <w:rPr>
          <w:rFonts w:ascii="Trebuchet MS" w:hAnsi="Trebuchet MS"/>
          <w:b/>
          <w:spacing w:val="-27"/>
        </w:rPr>
        <w:t xml:space="preserve"> </w:t>
      </w:r>
      <w:r w:rsidRPr="005A6FED">
        <w:rPr>
          <w:rFonts w:ascii="Trebuchet MS" w:hAnsi="Trebuchet MS"/>
          <w:b/>
        </w:rPr>
        <w:t>to</w:t>
      </w:r>
      <w:r w:rsidRPr="005A6FED">
        <w:rPr>
          <w:rFonts w:ascii="Trebuchet MS" w:hAnsi="Trebuchet MS"/>
          <w:b/>
          <w:spacing w:val="-26"/>
        </w:rPr>
        <w:t xml:space="preserve"> </w:t>
      </w:r>
      <w:r w:rsidRPr="005A6FED">
        <w:rPr>
          <w:rFonts w:ascii="Trebuchet MS" w:hAnsi="Trebuchet MS"/>
          <w:b/>
        </w:rPr>
        <w:t>social</w:t>
      </w:r>
      <w:r w:rsidRPr="005A6FED">
        <w:rPr>
          <w:rFonts w:ascii="Trebuchet MS" w:hAnsi="Trebuchet MS"/>
          <w:b/>
          <w:spacing w:val="-28"/>
        </w:rPr>
        <w:t xml:space="preserve"> </w:t>
      </w:r>
      <w:r w:rsidRPr="005A6FED">
        <w:rPr>
          <w:rFonts w:ascii="Trebuchet MS" w:hAnsi="Trebuchet MS"/>
          <w:b/>
        </w:rPr>
        <w:t>security</w:t>
      </w:r>
      <w:r w:rsidRPr="005A6FED">
        <w:rPr>
          <w:rFonts w:ascii="Trebuchet MS" w:hAnsi="Trebuchet MS"/>
          <w:b/>
          <w:spacing w:val="-22"/>
        </w:rPr>
        <w:t xml:space="preserve"> </w:t>
      </w:r>
      <w:r w:rsidRPr="005A6FED">
        <w:rPr>
          <w:rFonts w:ascii="Trebuchet MS" w:hAnsi="Trebuchet MS"/>
          <w:b/>
        </w:rPr>
        <w:t>and</w:t>
      </w:r>
      <w:r w:rsidRPr="005A6FED">
        <w:rPr>
          <w:rFonts w:ascii="Trebuchet MS" w:hAnsi="Trebuchet MS"/>
          <w:b/>
          <w:spacing w:val="-28"/>
        </w:rPr>
        <w:t xml:space="preserve"> </w:t>
      </w:r>
      <w:r w:rsidRPr="005A6FED">
        <w:rPr>
          <w:rFonts w:ascii="Trebuchet MS" w:hAnsi="Trebuchet MS"/>
          <w:b/>
        </w:rPr>
        <w:t>social</w:t>
      </w:r>
      <w:r w:rsidRPr="005A6FED">
        <w:rPr>
          <w:rFonts w:ascii="Trebuchet MS" w:hAnsi="Trebuchet MS"/>
          <w:b/>
          <w:spacing w:val="-27"/>
        </w:rPr>
        <w:t xml:space="preserve"> </w:t>
      </w:r>
      <w:r w:rsidRPr="005A6FED">
        <w:rPr>
          <w:rFonts w:ascii="Trebuchet MS" w:hAnsi="Trebuchet MS"/>
          <w:b/>
        </w:rPr>
        <w:t>protection?</w:t>
      </w:r>
    </w:p>
    <w:p w:rsidR="007D65EE" w:rsidRDefault="007D65EE" w:rsidP="007D65EE">
      <w:pPr>
        <w:pStyle w:val="PargrafodaLista"/>
        <w:ind w:firstLine="0"/>
        <w:rPr>
          <w:rFonts w:ascii="Trebuchet MS" w:hAnsi="Trebuchet MS"/>
        </w:rPr>
      </w:pPr>
    </w:p>
    <w:p w:rsidR="007D65EE" w:rsidRPr="007D65EE" w:rsidRDefault="007D65EE" w:rsidP="007D65EE">
      <w:pPr>
        <w:pStyle w:val="PargrafodaLista"/>
        <w:ind w:firstLine="0"/>
        <w:rPr>
          <w:rFonts w:ascii="Trebuchet MS" w:hAnsi="Trebuchet MS"/>
        </w:rPr>
      </w:pPr>
      <w:r w:rsidRPr="007D65EE">
        <w:rPr>
          <w:rFonts w:ascii="Trebuchet MS" w:hAnsi="Trebuchet MS"/>
        </w:rPr>
        <w:t>Mechanisms include administrative procedures of appeal (it is always possible to appeal against decisions of the public administration including those taken by social security institutions), the right to use judicial procedures and/or to complain to the ombudsman (</w:t>
      </w:r>
      <w:proofErr w:type="spellStart"/>
      <w:r w:rsidRPr="007D65EE">
        <w:rPr>
          <w:rFonts w:ascii="Trebuchet MS" w:hAnsi="Trebuchet MS"/>
          <w:i/>
        </w:rPr>
        <w:t>Provedor</w:t>
      </w:r>
      <w:proofErr w:type="spellEnd"/>
      <w:r w:rsidRPr="007D65EE">
        <w:rPr>
          <w:rFonts w:ascii="Trebuchet MS" w:hAnsi="Trebuchet MS"/>
          <w:i/>
        </w:rPr>
        <w:t xml:space="preserve"> de </w:t>
      </w:r>
      <w:proofErr w:type="spellStart"/>
      <w:r w:rsidRPr="007D65EE">
        <w:rPr>
          <w:rFonts w:ascii="Trebuchet MS" w:hAnsi="Trebuchet MS"/>
          <w:i/>
        </w:rPr>
        <w:t>Justiça</w:t>
      </w:r>
      <w:proofErr w:type="spellEnd"/>
      <w:r w:rsidRPr="007D65EE">
        <w:rPr>
          <w:rFonts w:ascii="Trebuchet MS" w:hAnsi="Trebuchet MS"/>
        </w:rPr>
        <w:t xml:space="preserve">). </w:t>
      </w:r>
    </w:p>
    <w:p w:rsidR="007D65EE" w:rsidRDefault="007D65EE" w:rsidP="007D65EE">
      <w:pPr>
        <w:pStyle w:val="PargrafodaLista"/>
        <w:tabs>
          <w:tab w:val="left" w:pos="821"/>
        </w:tabs>
        <w:spacing w:line="254" w:lineRule="auto"/>
        <w:ind w:right="118" w:firstLine="0"/>
        <w:rPr>
          <w:rFonts w:ascii="Trebuchet MS" w:hAnsi="Trebuchet MS"/>
          <w:b/>
        </w:rPr>
      </w:pPr>
    </w:p>
    <w:sectPr w:rsidR="007D65EE">
      <w:type w:val="continuous"/>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4639B"/>
    <w:multiLevelType w:val="hybridMultilevel"/>
    <w:tmpl w:val="F23227D4"/>
    <w:lvl w:ilvl="0" w:tplc="64F0D78A">
      <w:start w:val="1"/>
      <w:numFmt w:val="decimal"/>
      <w:lvlText w:val="%1."/>
      <w:lvlJc w:val="left"/>
      <w:pPr>
        <w:ind w:left="820" w:hanging="360"/>
      </w:pPr>
      <w:rPr>
        <w:rFonts w:ascii="Arial" w:eastAsia="Arial" w:hAnsi="Arial" w:cs="Arial" w:hint="default"/>
        <w:w w:val="91"/>
        <w:sz w:val="22"/>
        <w:szCs w:val="22"/>
        <w:lang w:val="en-US" w:eastAsia="en-US" w:bidi="en-US"/>
      </w:rPr>
    </w:lvl>
    <w:lvl w:ilvl="1" w:tplc="81343086">
      <w:numFmt w:val="bullet"/>
      <w:lvlText w:val="•"/>
      <w:lvlJc w:val="left"/>
      <w:pPr>
        <w:ind w:left="1696" w:hanging="360"/>
      </w:pPr>
      <w:rPr>
        <w:rFonts w:hint="default"/>
        <w:lang w:val="en-US" w:eastAsia="en-US" w:bidi="en-US"/>
      </w:rPr>
    </w:lvl>
    <w:lvl w:ilvl="2" w:tplc="E8B03776">
      <w:numFmt w:val="bullet"/>
      <w:lvlText w:val="•"/>
      <w:lvlJc w:val="left"/>
      <w:pPr>
        <w:ind w:left="2572" w:hanging="360"/>
      </w:pPr>
      <w:rPr>
        <w:rFonts w:hint="default"/>
        <w:lang w:val="en-US" w:eastAsia="en-US" w:bidi="en-US"/>
      </w:rPr>
    </w:lvl>
    <w:lvl w:ilvl="3" w:tplc="F5460C1A">
      <w:numFmt w:val="bullet"/>
      <w:lvlText w:val="•"/>
      <w:lvlJc w:val="left"/>
      <w:pPr>
        <w:ind w:left="3448" w:hanging="360"/>
      </w:pPr>
      <w:rPr>
        <w:rFonts w:hint="default"/>
        <w:lang w:val="en-US" w:eastAsia="en-US" w:bidi="en-US"/>
      </w:rPr>
    </w:lvl>
    <w:lvl w:ilvl="4" w:tplc="7F80B7BA">
      <w:numFmt w:val="bullet"/>
      <w:lvlText w:val="•"/>
      <w:lvlJc w:val="left"/>
      <w:pPr>
        <w:ind w:left="4324" w:hanging="360"/>
      </w:pPr>
      <w:rPr>
        <w:rFonts w:hint="default"/>
        <w:lang w:val="en-US" w:eastAsia="en-US" w:bidi="en-US"/>
      </w:rPr>
    </w:lvl>
    <w:lvl w:ilvl="5" w:tplc="0136D6D4">
      <w:numFmt w:val="bullet"/>
      <w:lvlText w:val="•"/>
      <w:lvlJc w:val="left"/>
      <w:pPr>
        <w:ind w:left="5200" w:hanging="360"/>
      </w:pPr>
      <w:rPr>
        <w:rFonts w:hint="default"/>
        <w:lang w:val="en-US" w:eastAsia="en-US" w:bidi="en-US"/>
      </w:rPr>
    </w:lvl>
    <w:lvl w:ilvl="6" w:tplc="2522EC96">
      <w:numFmt w:val="bullet"/>
      <w:lvlText w:val="•"/>
      <w:lvlJc w:val="left"/>
      <w:pPr>
        <w:ind w:left="6076" w:hanging="360"/>
      </w:pPr>
      <w:rPr>
        <w:rFonts w:hint="default"/>
        <w:lang w:val="en-US" w:eastAsia="en-US" w:bidi="en-US"/>
      </w:rPr>
    </w:lvl>
    <w:lvl w:ilvl="7" w:tplc="E2161A46">
      <w:numFmt w:val="bullet"/>
      <w:lvlText w:val="•"/>
      <w:lvlJc w:val="left"/>
      <w:pPr>
        <w:ind w:left="6952" w:hanging="360"/>
      </w:pPr>
      <w:rPr>
        <w:rFonts w:hint="default"/>
        <w:lang w:val="en-US" w:eastAsia="en-US" w:bidi="en-US"/>
      </w:rPr>
    </w:lvl>
    <w:lvl w:ilvl="8" w:tplc="6B04FB3C">
      <w:numFmt w:val="bullet"/>
      <w:lvlText w:val="•"/>
      <w:lvlJc w:val="left"/>
      <w:pPr>
        <w:ind w:left="78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04"/>
    <w:rsid w:val="00160DF2"/>
    <w:rsid w:val="003447E2"/>
    <w:rsid w:val="003A23F5"/>
    <w:rsid w:val="003B2EA1"/>
    <w:rsid w:val="00442D19"/>
    <w:rsid w:val="00555F51"/>
    <w:rsid w:val="005A6FED"/>
    <w:rsid w:val="0066742A"/>
    <w:rsid w:val="00676BCE"/>
    <w:rsid w:val="007D65EE"/>
    <w:rsid w:val="00902093"/>
    <w:rsid w:val="00907105"/>
    <w:rsid w:val="009224C1"/>
    <w:rsid w:val="00931FA8"/>
    <w:rsid w:val="00A92496"/>
    <w:rsid w:val="00B56178"/>
    <w:rsid w:val="00C2310C"/>
    <w:rsid w:val="00C54904"/>
    <w:rsid w:val="00CD4A65"/>
    <w:rsid w:val="00D60DC1"/>
    <w:rsid w:val="00DE56D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8F95"/>
  <w15:docId w15:val="{2C659B86-9341-462C-903D-62E9A334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Cabealho1">
    <w:name w:val="heading 1"/>
    <w:basedOn w:val="Normal"/>
    <w:uiPriority w:val="1"/>
    <w:qFormat/>
    <w:pPr>
      <w:ind w:left="100"/>
      <w:outlineLvl w:val="0"/>
    </w:pPr>
    <w:rPr>
      <w:rFonts w:ascii="Trebuchet MS" w:eastAsia="Trebuchet MS" w:hAnsi="Trebuchet MS" w:cs="Trebuchet MS"/>
      <w:b/>
      <w:bCs/>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hanging="360"/>
    </w:pPr>
    <w:rPr>
      <w:sz w:val="24"/>
      <w:szCs w:val="24"/>
    </w:rPr>
  </w:style>
  <w:style w:type="paragraph" w:styleId="PargrafodaLista">
    <w:name w:val="List Paragraph"/>
    <w:basedOn w:val="Normal"/>
    <w:uiPriority w:val="34"/>
    <w:qFormat/>
    <w:pPr>
      <w:ind w:left="820" w:right="112" w:hanging="360"/>
      <w:jc w:val="both"/>
    </w:pPr>
  </w:style>
  <w:style w:type="paragraph" w:customStyle="1" w:styleId="TableParagraph">
    <w:name w:val="Table Paragraph"/>
    <w:basedOn w:val="Normal"/>
    <w:uiPriority w:val="1"/>
    <w:qFormat/>
  </w:style>
  <w:style w:type="character" w:styleId="Hiperligao">
    <w:name w:val="Hyperlink"/>
    <w:uiPriority w:val="99"/>
    <w:unhideWhenUsed/>
    <w:rsid w:val="003447E2"/>
    <w:rPr>
      <w:color w:val="0563C1"/>
      <w:u w:val="single"/>
    </w:rPr>
  </w:style>
  <w:style w:type="character" w:customStyle="1" w:styleId="UnresolvedMention">
    <w:name w:val="Unresolved Mention"/>
    <w:basedOn w:val="Tipodeletrapredefinidodopargrafo"/>
    <w:uiPriority w:val="99"/>
    <w:semiHidden/>
    <w:unhideWhenUsed/>
    <w:rsid w:val="005A6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AWg3IMyQI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1894</Words>
  <Characters>10229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II, I.P.</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Sleap</dc:creator>
  <cp:lastModifiedBy>Eduardo Marques</cp:lastModifiedBy>
  <cp:revision>2</cp:revision>
  <dcterms:created xsi:type="dcterms:W3CDTF">2019-01-28T18:12:00Z</dcterms:created>
  <dcterms:modified xsi:type="dcterms:W3CDTF">2019-01-28T18:12:00Z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Microsoft® Word 2016</vt:lpwstr>
  </property>
  <property fmtid="{D5CDD505-2E9C-101B-9397-08002B2CF9AE}" pid="4" name="LastSaved">
    <vt:filetime>2019-01-15T00:00:00Z</vt:filetime>
  </property>
</Properties>
</file>